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1962EC" w14:textId="56EA4475" w:rsidR="00D37806" w:rsidRPr="00D37806" w:rsidRDefault="00AC603B" w:rsidP="007F3CD4">
      <w:pPr>
        <w:pStyle w:val="Heading1NoSpacing"/>
      </w:pPr>
      <w:r>
        <w:t xml:space="preserve">Build the Good - </w:t>
      </w:r>
      <w:r w:rsidR="00FC38E1">
        <w:t>Cholesterol</w:t>
      </w:r>
      <w:r w:rsidR="00F82786">
        <w:t>!</w:t>
      </w:r>
    </w:p>
    <w:p w14:paraId="550AE940" w14:textId="016B921F" w:rsidR="00D37806" w:rsidRPr="009800D6" w:rsidRDefault="0077267D" w:rsidP="00CF76C9">
      <w:pPr>
        <w:pStyle w:val="Heading2"/>
      </w:pPr>
      <w:r>
        <w:t>Why should we care about our Cholesterol levels?</w:t>
      </w:r>
    </w:p>
    <w:p w14:paraId="6C25431F" w14:textId="534B5769" w:rsidR="0077267D" w:rsidRDefault="0077267D" w:rsidP="0077267D">
      <w:r>
        <w:t xml:space="preserve">Cholesterol levels are one of the numerous factors, such as blood pressure, age, smoking, and body composition, your doctor can use to assess or predict your cardiovascular risk.  </w:t>
      </w:r>
      <w:r w:rsidR="00383590">
        <w:t>Bottom line,</w:t>
      </w:r>
      <w:r>
        <w:t xml:space="preserve"> the more risk factors you have the more likely you are to have a cardiovascular event</w:t>
      </w:r>
      <w:r w:rsidR="00C43B9C">
        <w:t xml:space="preserve"> </w:t>
      </w:r>
      <w:r w:rsidR="00383590">
        <w:t>such as a heart attack or stroke</w:t>
      </w:r>
      <w:r w:rsidR="00C43B9C">
        <w:t>.</w:t>
      </w:r>
    </w:p>
    <w:p w14:paraId="039A5434" w14:textId="77249FC3" w:rsidR="00D37806" w:rsidRDefault="0077267D" w:rsidP="00CF76C9">
      <w:pPr>
        <w:pStyle w:val="Heading2"/>
      </w:pPr>
      <w:r>
        <w:t>The Cholesterol You Need</w:t>
      </w:r>
    </w:p>
    <w:p w14:paraId="3BD45158" w14:textId="0C653B07" w:rsidR="00AC603B" w:rsidRDefault="0077267D" w:rsidP="0077267D">
      <w:pPr>
        <w:pStyle w:val="Heading2"/>
        <w:rPr>
          <w:b w:val="0"/>
          <w:bCs/>
          <w:color w:val="444444" w:themeColor="text1" w:themeTint="E6"/>
          <w:sz w:val="18"/>
          <w:szCs w:val="18"/>
        </w:rPr>
      </w:pPr>
      <w:r w:rsidRPr="003128B0">
        <w:rPr>
          <w:b w:val="0"/>
          <w:bCs/>
          <w:color w:val="444444" w:themeColor="text1" w:themeTint="E6"/>
          <w:sz w:val="18"/>
          <w:szCs w:val="18"/>
        </w:rPr>
        <w:t xml:space="preserve">Cholesterol is essential to your </w:t>
      </w:r>
      <w:r w:rsidR="00383590" w:rsidRPr="003128B0">
        <w:rPr>
          <w:b w:val="0"/>
          <w:bCs/>
          <w:color w:val="444444" w:themeColor="text1" w:themeTint="E6"/>
          <w:sz w:val="18"/>
          <w:szCs w:val="18"/>
        </w:rPr>
        <w:t>overall health</w:t>
      </w:r>
      <w:r w:rsidRPr="003128B0">
        <w:rPr>
          <w:b w:val="0"/>
          <w:bCs/>
          <w:color w:val="444444" w:themeColor="text1" w:themeTint="E6"/>
          <w:sz w:val="18"/>
          <w:szCs w:val="18"/>
        </w:rPr>
        <w:t>, so what do you really know about it?</w:t>
      </w:r>
      <w:r w:rsidR="008B6D22" w:rsidRPr="003128B0">
        <w:rPr>
          <w:b w:val="0"/>
          <w:bCs/>
          <w:color w:val="444444" w:themeColor="text1" w:themeTint="E6"/>
          <w:sz w:val="18"/>
          <w:szCs w:val="18"/>
        </w:rPr>
        <w:t xml:space="preserve">  </w:t>
      </w:r>
      <w:r w:rsidRPr="003128B0">
        <w:rPr>
          <w:b w:val="0"/>
          <w:bCs/>
          <w:color w:val="444444" w:themeColor="text1" w:themeTint="E6"/>
          <w:sz w:val="18"/>
          <w:szCs w:val="18"/>
        </w:rPr>
        <w:t xml:space="preserve">Cholesterol is a waxy substance the body needs to build cells, aid in digestion, convert Vitamin D in the skin and develop hormones.  The liver produces all the cholesterol the body actually needs.  Consumption of foods derived from animals and some tropical oils (foods high in saturated and trans fats) cause the liver to produce </w:t>
      </w:r>
      <w:r w:rsidRPr="003128B0">
        <w:rPr>
          <w:b w:val="0"/>
          <w:bCs/>
          <w:color w:val="444444" w:themeColor="text1" w:themeTint="E6"/>
          <w:sz w:val="18"/>
          <w:szCs w:val="18"/>
          <w:u w:val="single"/>
        </w:rPr>
        <w:t>more</w:t>
      </w:r>
      <w:r w:rsidRPr="003128B0">
        <w:rPr>
          <w:b w:val="0"/>
          <w:bCs/>
          <w:color w:val="444444" w:themeColor="text1" w:themeTint="E6"/>
          <w:sz w:val="18"/>
          <w:szCs w:val="18"/>
        </w:rPr>
        <w:t xml:space="preserve"> cholesterol.  For some people, this added production means they go from a normal amount of cholesterol in the</w:t>
      </w:r>
      <w:r w:rsidR="00AC603B">
        <w:rPr>
          <w:b w:val="0"/>
          <w:bCs/>
          <w:color w:val="444444" w:themeColor="text1" w:themeTint="E6"/>
          <w:sz w:val="18"/>
          <w:szCs w:val="18"/>
        </w:rPr>
        <w:t xml:space="preserve"> </w:t>
      </w:r>
      <w:r w:rsidRPr="003128B0">
        <w:rPr>
          <w:b w:val="0"/>
          <w:bCs/>
          <w:color w:val="444444" w:themeColor="text1" w:themeTint="E6"/>
          <w:sz w:val="18"/>
          <w:szCs w:val="18"/>
        </w:rPr>
        <w:t>bloodstream, to one that’s unhealthy.</w:t>
      </w:r>
      <w:r w:rsidR="00AC603B">
        <w:rPr>
          <w:b w:val="0"/>
          <w:bCs/>
          <w:color w:val="444444" w:themeColor="text1" w:themeTint="E6"/>
          <w:sz w:val="18"/>
          <w:szCs w:val="18"/>
        </w:rPr>
        <w:t xml:space="preserve">  </w:t>
      </w:r>
    </w:p>
    <w:p w14:paraId="14EFA22D" w14:textId="77777777" w:rsidR="00AC603B" w:rsidRDefault="00AC603B" w:rsidP="0077267D">
      <w:pPr>
        <w:pStyle w:val="Heading2"/>
        <w:rPr>
          <w:b w:val="0"/>
          <w:bCs/>
          <w:color w:val="444444" w:themeColor="text1" w:themeTint="E6"/>
          <w:sz w:val="18"/>
          <w:szCs w:val="18"/>
        </w:rPr>
      </w:pPr>
    </w:p>
    <w:p w14:paraId="27E23DDA" w14:textId="229633E4" w:rsidR="0077267D" w:rsidRPr="003128B0" w:rsidRDefault="0077267D" w:rsidP="0077267D">
      <w:pPr>
        <w:pStyle w:val="Heading2"/>
        <w:rPr>
          <w:szCs w:val="24"/>
        </w:rPr>
      </w:pPr>
      <w:r w:rsidRPr="003128B0">
        <w:rPr>
          <w:szCs w:val="24"/>
        </w:rPr>
        <w:t>How does Cholesterol work?</w:t>
      </w:r>
    </w:p>
    <w:p w14:paraId="1DD907A2" w14:textId="2300E20E" w:rsidR="0077267D" w:rsidRPr="006F122B" w:rsidRDefault="0077267D" w:rsidP="0077267D">
      <w:pPr>
        <w:rPr>
          <w:szCs w:val="18"/>
        </w:rPr>
      </w:pPr>
      <w:r w:rsidRPr="006F122B">
        <w:rPr>
          <w:szCs w:val="18"/>
        </w:rPr>
        <w:t xml:space="preserve">Well, that cholesterol produced, and overproduced by the liver and sent out into the bloodstream comes in two main types LDL, or </w:t>
      </w:r>
      <w:r w:rsidR="003E18CC" w:rsidRPr="006F122B">
        <w:rPr>
          <w:szCs w:val="18"/>
        </w:rPr>
        <w:t>Low-Density</w:t>
      </w:r>
      <w:r w:rsidRPr="006F122B">
        <w:rPr>
          <w:szCs w:val="18"/>
        </w:rPr>
        <w:t xml:space="preserve"> Lipoprotein and HDL, or </w:t>
      </w:r>
      <w:r w:rsidR="003E18CC" w:rsidRPr="006F122B">
        <w:rPr>
          <w:szCs w:val="18"/>
        </w:rPr>
        <w:t>High-Density</w:t>
      </w:r>
      <w:r w:rsidRPr="006F122B">
        <w:rPr>
          <w:szCs w:val="18"/>
        </w:rPr>
        <w:t xml:space="preserve"> Lipoprotein.  </w:t>
      </w:r>
    </w:p>
    <w:p w14:paraId="2A068CE6" w14:textId="2B576C07" w:rsidR="0077267D" w:rsidRPr="006F122B" w:rsidRDefault="0077267D" w:rsidP="007B7D5F">
      <w:pPr>
        <w:pStyle w:val="ListParagraph"/>
        <w:numPr>
          <w:ilvl w:val="0"/>
          <w:numId w:val="26"/>
        </w:numPr>
        <w:ind w:left="360" w:hanging="180"/>
        <w:rPr>
          <w:sz w:val="18"/>
          <w:szCs w:val="18"/>
        </w:rPr>
      </w:pPr>
      <w:r w:rsidRPr="006F122B">
        <w:rPr>
          <w:sz w:val="18"/>
          <w:szCs w:val="18"/>
        </w:rPr>
        <w:t>LDL,</w:t>
      </w:r>
      <w:r w:rsidR="000611C5">
        <w:rPr>
          <w:sz w:val="18"/>
          <w:szCs w:val="18"/>
        </w:rPr>
        <w:t xml:space="preserve"> </w:t>
      </w:r>
      <w:r w:rsidRPr="006F122B">
        <w:rPr>
          <w:sz w:val="18"/>
          <w:szCs w:val="18"/>
        </w:rPr>
        <w:t>known as ‘bad’ cholesterol, can build up inside arteries, narrowing vessels</w:t>
      </w:r>
      <w:r w:rsidR="000611C5">
        <w:rPr>
          <w:sz w:val="18"/>
          <w:szCs w:val="18"/>
        </w:rPr>
        <w:t xml:space="preserve">, </w:t>
      </w:r>
      <w:r w:rsidRPr="006F122B">
        <w:rPr>
          <w:sz w:val="18"/>
          <w:szCs w:val="18"/>
        </w:rPr>
        <w:t>increasing risk of blockage and heart attack or stroke.</w:t>
      </w:r>
    </w:p>
    <w:p w14:paraId="58580C20" w14:textId="77777777" w:rsidR="0077267D" w:rsidRPr="006F122B" w:rsidRDefault="0077267D" w:rsidP="007B7D5F">
      <w:pPr>
        <w:pStyle w:val="ListParagraph"/>
        <w:numPr>
          <w:ilvl w:val="0"/>
          <w:numId w:val="26"/>
        </w:numPr>
        <w:ind w:left="360" w:hanging="180"/>
        <w:rPr>
          <w:sz w:val="18"/>
          <w:szCs w:val="18"/>
        </w:rPr>
      </w:pPr>
      <w:r w:rsidRPr="006F122B">
        <w:rPr>
          <w:sz w:val="18"/>
          <w:szCs w:val="18"/>
        </w:rPr>
        <w:t xml:space="preserve">HDL, commonly known as ‘good’ cholesterol, acting as a scavenger, carries LDL away from arteries back to the liver to be broken down and passed from the body.  </w:t>
      </w:r>
    </w:p>
    <w:p w14:paraId="441A9490" w14:textId="53D82381" w:rsidR="009343B0" w:rsidRPr="003128B0" w:rsidRDefault="0077267D" w:rsidP="003128B0">
      <w:pPr>
        <w:pStyle w:val="ListParagraph"/>
        <w:numPr>
          <w:ilvl w:val="0"/>
          <w:numId w:val="26"/>
        </w:numPr>
        <w:ind w:left="360" w:hanging="180"/>
        <w:rPr>
          <w:bCs/>
        </w:rPr>
      </w:pPr>
      <w:r w:rsidRPr="006F122B">
        <w:rPr>
          <w:sz w:val="18"/>
          <w:szCs w:val="18"/>
        </w:rPr>
        <w:t>A Third component, T</w:t>
      </w:r>
      <w:r w:rsidR="00FB6E40" w:rsidRPr="006F122B">
        <w:rPr>
          <w:sz w:val="18"/>
          <w:szCs w:val="18"/>
        </w:rPr>
        <w:t>riglycerides</w:t>
      </w:r>
      <w:r w:rsidR="004F6CA2" w:rsidRPr="006F122B">
        <w:rPr>
          <w:sz w:val="18"/>
          <w:szCs w:val="18"/>
        </w:rPr>
        <w:t xml:space="preserve">, </w:t>
      </w:r>
      <w:r w:rsidRPr="006F122B">
        <w:rPr>
          <w:sz w:val="18"/>
          <w:szCs w:val="18"/>
        </w:rPr>
        <w:t>are the most common type of fat in the body.  Their job is to store excess energy or fat from your diet.  High levels are linked with that same fatty build up and risk of blockage as LDL.</w:t>
      </w:r>
    </w:p>
    <w:p w14:paraId="1E06BA11" w14:textId="162599D6" w:rsidR="00F82786" w:rsidRDefault="00F82786" w:rsidP="00F82786">
      <w:pPr>
        <w:ind w:left="180" w:hanging="180"/>
        <w:rPr>
          <w:b/>
          <w:bCs/>
        </w:rPr>
      </w:pPr>
      <w:r w:rsidRPr="003128B0">
        <w:rPr>
          <w:b/>
          <w:bCs/>
        </w:rPr>
        <w:t>High LDL + Low HDL + High Triglycerides = Increased fatty buildup within artery walls and Increased risk for Heart Disease.                         (See Image Below)</w:t>
      </w:r>
    </w:p>
    <w:p w14:paraId="694E49D4" w14:textId="6AC91BBB" w:rsidR="00F82786" w:rsidRPr="003128B0" w:rsidRDefault="00F82786" w:rsidP="003128B0">
      <w:pPr>
        <w:ind w:left="180" w:hanging="180"/>
        <w:rPr>
          <w:bCs/>
        </w:rPr>
      </w:pPr>
      <w:r>
        <w:rPr>
          <w:b/>
          <w:bCs/>
          <w:noProof/>
        </w:rPr>
        <w:drawing>
          <wp:inline distT="0" distB="0" distL="0" distR="0" wp14:anchorId="451C1CED" wp14:editId="24E95C61">
            <wp:extent cx="1584960" cy="16402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4960" cy="1640205"/>
                    </a:xfrm>
                    <a:prstGeom prst="rect">
                      <a:avLst/>
                    </a:prstGeom>
                    <a:noFill/>
                  </pic:spPr>
                </pic:pic>
              </a:graphicData>
            </a:graphic>
          </wp:inline>
        </w:drawing>
      </w:r>
    </w:p>
    <w:p w14:paraId="7071B26A" w14:textId="00B2E02A" w:rsidR="00383590" w:rsidRPr="009800D6" w:rsidRDefault="00383590" w:rsidP="00383590">
      <w:pPr>
        <w:pStyle w:val="Heading2"/>
      </w:pPr>
      <w:r>
        <w:t>Cholesterol – The Good News!</w:t>
      </w:r>
    </w:p>
    <w:p w14:paraId="54D68E5C" w14:textId="77777777" w:rsidR="00383590" w:rsidRPr="00FC38E1" w:rsidRDefault="00383590" w:rsidP="00383590">
      <w:pPr>
        <w:pStyle w:val="ListParagraph"/>
        <w:widowControl/>
        <w:numPr>
          <w:ilvl w:val="0"/>
          <w:numId w:val="25"/>
        </w:numPr>
        <w:tabs>
          <w:tab w:val="left" w:pos="180"/>
        </w:tabs>
        <w:spacing w:before="0" w:after="160" w:line="259" w:lineRule="auto"/>
        <w:ind w:left="360" w:hanging="180"/>
        <w:contextualSpacing/>
        <w:outlineLvl w:val="9"/>
        <w:rPr>
          <w:sz w:val="18"/>
          <w:szCs w:val="18"/>
        </w:rPr>
      </w:pPr>
      <w:r w:rsidRPr="00FC38E1">
        <w:rPr>
          <w:sz w:val="18"/>
          <w:szCs w:val="18"/>
        </w:rPr>
        <w:t>There are many ways to improve your Cholesterol numbers and reduce your Cardiovascular Risk.</w:t>
      </w:r>
    </w:p>
    <w:p w14:paraId="46203105" w14:textId="77777777" w:rsidR="00383590" w:rsidRPr="00FC38E1" w:rsidRDefault="00383590" w:rsidP="00383590">
      <w:pPr>
        <w:pStyle w:val="ListParagraph"/>
        <w:widowControl/>
        <w:numPr>
          <w:ilvl w:val="0"/>
          <w:numId w:val="25"/>
        </w:numPr>
        <w:tabs>
          <w:tab w:val="left" w:pos="180"/>
        </w:tabs>
        <w:spacing w:before="0" w:after="160" w:line="259" w:lineRule="auto"/>
        <w:ind w:left="360" w:hanging="180"/>
        <w:contextualSpacing/>
        <w:outlineLvl w:val="9"/>
        <w:rPr>
          <w:sz w:val="18"/>
          <w:szCs w:val="18"/>
        </w:rPr>
      </w:pPr>
      <w:r w:rsidRPr="00FC38E1">
        <w:rPr>
          <w:sz w:val="18"/>
          <w:szCs w:val="18"/>
        </w:rPr>
        <w:t>Increasing your HDL Cholesterol can help control your LDL Cholesterol.</w:t>
      </w:r>
    </w:p>
    <w:p w14:paraId="5C055F3C" w14:textId="77777777" w:rsidR="00383590" w:rsidRPr="00FC38E1" w:rsidRDefault="00383590" w:rsidP="00383590">
      <w:pPr>
        <w:pStyle w:val="ListParagraph"/>
        <w:widowControl/>
        <w:numPr>
          <w:ilvl w:val="0"/>
          <w:numId w:val="25"/>
        </w:numPr>
        <w:tabs>
          <w:tab w:val="left" w:pos="180"/>
        </w:tabs>
        <w:spacing w:before="0" w:after="160" w:line="259" w:lineRule="auto"/>
        <w:ind w:left="360" w:hanging="180"/>
        <w:contextualSpacing/>
        <w:outlineLvl w:val="9"/>
        <w:rPr>
          <w:sz w:val="18"/>
          <w:szCs w:val="18"/>
        </w:rPr>
      </w:pPr>
      <w:r w:rsidRPr="00FC38E1">
        <w:rPr>
          <w:sz w:val="18"/>
          <w:szCs w:val="18"/>
        </w:rPr>
        <w:t>Many things that improve Cholesterol also help reduce other risk factors.</w:t>
      </w:r>
    </w:p>
    <w:p w14:paraId="0995C845" w14:textId="0167F596" w:rsidR="00C43B9C" w:rsidRDefault="00383590" w:rsidP="003128B0">
      <w:r w:rsidRPr="00FC38E1">
        <w:rPr>
          <w:szCs w:val="18"/>
        </w:rPr>
        <w:t>We can Help!  Keep Reading</w:t>
      </w:r>
      <w:r w:rsidR="00C43B9C">
        <w:rPr>
          <w:b/>
          <w:bCs/>
        </w:rPr>
        <w:t>!</w:t>
      </w:r>
      <w:r w:rsidR="00347757">
        <w:rPr>
          <w:b/>
          <w:bCs/>
        </w:rPr>
        <w:t xml:space="preserve">    </w:t>
      </w:r>
    </w:p>
    <w:p w14:paraId="69B34160" w14:textId="110EA1B1" w:rsidR="00D37806" w:rsidRDefault="00454708" w:rsidP="007F3CD4">
      <w:pPr>
        <w:pStyle w:val="Heading1"/>
      </w:pPr>
      <w:r>
        <w:lastRenderedPageBreak/>
        <w:t>Healthy Cholesterol</w:t>
      </w:r>
      <w:r w:rsidR="00790640">
        <w:t xml:space="preserve"> </w:t>
      </w:r>
      <w:r>
        <w:t>look</w:t>
      </w:r>
      <w:r w:rsidR="00BC467B">
        <w:t>s</w:t>
      </w:r>
      <w:r>
        <w:t xml:space="preserve"> like</w:t>
      </w:r>
      <w:r w:rsidR="00C020D7">
        <w:t xml:space="preserve"> . . .</w:t>
      </w:r>
    </w:p>
    <w:p w14:paraId="521C0CA4" w14:textId="1C91C190" w:rsidR="00454708" w:rsidRDefault="00454708" w:rsidP="007F3CD4">
      <w:pPr>
        <w:pStyle w:val="Heading1"/>
      </w:pPr>
      <w:r w:rsidRPr="00454708">
        <w:rPr>
          <w:noProof/>
        </w:rPr>
        <w:drawing>
          <wp:inline distT="0" distB="0" distL="0" distR="0" wp14:anchorId="08B58C67" wp14:editId="487A9208">
            <wp:extent cx="2743200" cy="108331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43200" cy="1083310"/>
                    </a:xfrm>
                    <a:prstGeom prst="rect">
                      <a:avLst/>
                    </a:prstGeom>
                  </pic:spPr>
                </pic:pic>
              </a:graphicData>
            </a:graphic>
          </wp:inline>
        </w:drawing>
      </w:r>
    </w:p>
    <w:p w14:paraId="1EBB6684" w14:textId="7578D8C7" w:rsidR="00454708" w:rsidRDefault="00454708" w:rsidP="007F3CD4">
      <w:pPr>
        <w:pStyle w:val="Heading1"/>
      </w:pPr>
      <w:r w:rsidRPr="00454708">
        <w:rPr>
          <w:noProof/>
        </w:rPr>
        <w:drawing>
          <wp:inline distT="0" distB="0" distL="0" distR="0" wp14:anchorId="38214A59" wp14:editId="6003D799">
            <wp:extent cx="2743200" cy="8610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3200" cy="861060"/>
                    </a:xfrm>
                    <a:prstGeom prst="rect">
                      <a:avLst/>
                    </a:prstGeom>
                  </pic:spPr>
                </pic:pic>
              </a:graphicData>
            </a:graphic>
          </wp:inline>
        </w:drawing>
      </w:r>
    </w:p>
    <w:p w14:paraId="6439C285" w14:textId="2EAF2FA8" w:rsidR="00D37806" w:rsidRDefault="00F41717" w:rsidP="007F3CD4">
      <w:pPr>
        <w:pStyle w:val="Heading1"/>
      </w:pPr>
      <w:r>
        <w:t>Next Steps</w:t>
      </w:r>
      <w:r w:rsidR="009D7A27">
        <w:t xml:space="preserve"> – Know Your Numbers</w:t>
      </w:r>
    </w:p>
    <w:p w14:paraId="7613CC68" w14:textId="77777777" w:rsidR="00383590" w:rsidRDefault="00656028" w:rsidP="00656028">
      <w:pPr>
        <w:pStyle w:val="Heading2"/>
      </w:pPr>
      <w:r>
        <w:t xml:space="preserve">Connect with your </w:t>
      </w:r>
      <w:r w:rsidR="00843E6C">
        <w:t>Primary Care Physician (</w:t>
      </w:r>
      <w:r>
        <w:t>PCP</w:t>
      </w:r>
      <w:r w:rsidR="00843E6C">
        <w:t>)</w:t>
      </w:r>
      <w:r>
        <w:t xml:space="preserve"> </w:t>
      </w:r>
    </w:p>
    <w:p w14:paraId="14F2A2D1" w14:textId="3D45C7BD" w:rsidR="006339B1" w:rsidRDefault="00383590" w:rsidP="00656028">
      <w:pPr>
        <w:pStyle w:val="Heading2"/>
        <w:rPr>
          <w:color w:val="auto"/>
        </w:rPr>
      </w:pPr>
      <w:r w:rsidRPr="00C43B9C">
        <w:rPr>
          <w:b w:val="0"/>
          <w:bCs/>
          <w:color w:val="auto"/>
          <w:sz w:val="18"/>
          <w:szCs w:val="18"/>
        </w:rPr>
        <w:t>It’s important to visit your doctor</w:t>
      </w:r>
      <w:r w:rsidR="006339B1" w:rsidRPr="00C43B9C">
        <w:rPr>
          <w:b w:val="0"/>
          <w:bCs/>
          <w:color w:val="auto"/>
          <w:sz w:val="18"/>
          <w:szCs w:val="18"/>
        </w:rPr>
        <w:t xml:space="preserve"> at least once a year for your Annual Wellness exam to </w:t>
      </w:r>
      <w:r w:rsidR="00E553D3">
        <w:rPr>
          <w:b w:val="0"/>
          <w:bCs/>
          <w:color w:val="auto"/>
          <w:sz w:val="18"/>
          <w:szCs w:val="18"/>
        </w:rPr>
        <w:t>stay aware</w:t>
      </w:r>
      <w:r w:rsidR="006339B1" w:rsidRPr="00C43B9C">
        <w:rPr>
          <w:b w:val="0"/>
          <w:bCs/>
          <w:color w:val="auto"/>
          <w:sz w:val="18"/>
          <w:szCs w:val="18"/>
        </w:rPr>
        <w:t xml:space="preserve"> of where your numbers stand and</w:t>
      </w:r>
      <w:r w:rsidR="006339B1" w:rsidRPr="00C43B9C">
        <w:rPr>
          <w:color w:val="auto"/>
          <w:sz w:val="18"/>
          <w:szCs w:val="18"/>
        </w:rPr>
        <w:t xml:space="preserve"> </w:t>
      </w:r>
      <w:r w:rsidR="006339B1" w:rsidRPr="00C43B9C">
        <w:rPr>
          <w:b w:val="0"/>
          <w:bCs/>
          <w:color w:val="auto"/>
          <w:sz w:val="18"/>
          <w:szCs w:val="18"/>
        </w:rPr>
        <w:t>ensure they are not getting worse over time.</w:t>
      </w:r>
      <w:r w:rsidR="006339B1" w:rsidRPr="00C43B9C">
        <w:rPr>
          <w:color w:val="auto"/>
        </w:rPr>
        <w:t xml:space="preserve"> </w:t>
      </w:r>
      <w:r w:rsidRPr="00C43B9C">
        <w:rPr>
          <w:color w:val="auto"/>
        </w:rPr>
        <w:t xml:space="preserve"> </w:t>
      </w:r>
    </w:p>
    <w:p w14:paraId="0BD1DD71" w14:textId="77777777" w:rsidR="00C020D7" w:rsidRDefault="00C020D7" w:rsidP="00656028">
      <w:pPr>
        <w:pStyle w:val="Heading2"/>
      </w:pPr>
    </w:p>
    <w:p w14:paraId="3F86D81F" w14:textId="77777777" w:rsidR="00384DD0" w:rsidRDefault="00384DD0" w:rsidP="00C43B9C">
      <w:pPr>
        <w:pStyle w:val="Heading2"/>
      </w:pPr>
      <w:r>
        <w:t>Tips for Improving Cho</w:t>
      </w:r>
      <w:bookmarkStart w:id="0" w:name="_GoBack"/>
      <w:bookmarkEnd w:id="0"/>
      <w:r>
        <w:t>lesterol</w:t>
      </w:r>
    </w:p>
    <w:p w14:paraId="331DE724" w14:textId="4E8310D7" w:rsidR="00384DD0" w:rsidRPr="000641CE" w:rsidRDefault="00384DD0" w:rsidP="00384DD0">
      <w:pPr>
        <w:pStyle w:val="BodyText"/>
        <w:rPr>
          <w:sz w:val="18"/>
          <w:szCs w:val="18"/>
        </w:rPr>
      </w:pPr>
      <w:r w:rsidRPr="000641CE">
        <w:rPr>
          <w:sz w:val="18"/>
          <w:szCs w:val="18"/>
        </w:rPr>
        <w:t>Work with your healthcare provide</w:t>
      </w:r>
      <w:r w:rsidR="00843E6C">
        <w:rPr>
          <w:sz w:val="18"/>
          <w:szCs w:val="18"/>
        </w:rPr>
        <w:t>r</w:t>
      </w:r>
      <w:r w:rsidRPr="000641CE">
        <w:rPr>
          <w:sz w:val="18"/>
          <w:szCs w:val="18"/>
        </w:rPr>
        <w:t xml:space="preserve"> on an agreed upon plan that works best for you and your family.  For support, encourage your whole family to join you in your heart-healthy lifestyle.</w:t>
      </w:r>
    </w:p>
    <w:p w14:paraId="1D392DAA" w14:textId="77777777" w:rsidR="00384DD0" w:rsidRDefault="00384DD0" w:rsidP="00384DD0">
      <w:pPr>
        <w:pStyle w:val="Heading2"/>
      </w:pPr>
      <w:r>
        <w:t>This includes:</w:t>
      </w:r>
    </w:p>
    <w:p w14:paraId="3599A794" w14:textId="77777777" w:rsidR="00384DD0" w:rsidRPr="000641CE" w:rsidRDefault="00384DD0" w:rsidP="00CC1BD7">
      <w:pPr>
        <w:pStyle w:val="ListParagraph"/>
        <w:spacing w:before="60" w:after="60"/>
        <w:rPr>
          <w:sz w:val="18"/>
          <w:szCs w:val="18"/>
        </w:rPr>
      </w:pPr>
      <w:r w:rsidRPr="000641CE">
        <w:rPr>
          <w:sz w:val="18"/>
          <w:szCs w:val="18"/>
        </w:rPr>
        <w:t>Making sure you understand what cholesterol is and how to manage it</w:t>
      </w:r>
    </w:p>
    <w:p w14:paraId="62BEA3EB" w14:textId="77777777" w:rsidR="00384DD0" w:rsidRPr="000641CE" w:rsidRDefault="00384DD0" w:rsidP="00CC1BD7">
      <w:pPr>
        <w:pStyle w:val="ListParagraph"/>
        <w:spacing w:before="60" w:after="60"/>
        <w:rPr>
          <w:sz w:val="18"/>
          <w:szCs w:val="18"/>
        </w:rPr>
      </w:pPr>
      <w:r w:rsidRPr="000641CE">
        <w:rPr>
          <w:sz w:val="18"/>
          <w:szCs w:val="18"/>
        </w:rPr>
        <w:t>Knowing your risks for heart disease and stroke and how to reduce them</w:t>
      </w:r>
    </w:p>
    <w:p w14:paraId="46A34F54" w14:textId="77777777" w:rsidR="00384DD0" w:rsidRPr="000641CE" w:rsidRDefault="00384DD0" w:rsidP="00CC1BD7">
      <w:pPr>
        <w:pStyle w:val="ListParagraph"/>
        <w:spacing w:before="60" w:after="60"/>
        <w:rPr>
          <w:sz w:val="18"/>
          <w:szCs w:val="18"/>
        </w:rPr>
      </w:pPr>
      <w:r w:rsidRPr="000641CE">
        <w:rPr>
          <w:sz w:val="18"/>
          <w:szCs w:val="18"/>
        </w:rPr>
        <w:t>Eating a heart-healthy diet</w:t>
      </w:r>
    </w:p>
    <w:p w14:paraId="02272502" w14:textId="77777777" w:rsidR="00384DD0" w:rsidRPr="000641CE" w:rsidRDefault="00384DD0" w:rsidP="00CC1BD7">
      <w:pPr>
        <w:pStyle w:val="ListParagraph"/>
        <w:spacing w:before="60" w:after="60"/>
        <w:rPr>
          <w:sz w:val="18"/>
          <w:szCs w:val="18"/>
        </w:rPr>
      </w:pPr>
      <w:r w:rsidRPr="000641CE">
        <w:rPr>
          <w:sz w:val="18"/>
          <w:szCs w:val="18"/>
        </w:rPr>
        <w:t>Getting regular physical activity</w:t>
      </w:r>
    </w:p>
    <w:p w14:paraId="32C368E3" w14:textId="77777777" w:rsidR="00384DD0" w:rsidRPr="000641CE" w:rsidRDefault="00384DD0" w:rsidP="00CC1BD7">
      <w:pPr>
        <w:pStyle w:val="ListParagraph"/>
        <w:spacing w:before="60" w:after="60"/>
        <w:rPr>
          <w:sz w:val="18"/>
          <w:szCs w:val="18"/>
        </w:rPr>
      </w:pPr>
      <w:r w:rsidRPr="000641CE">
        <w:rPr>
          <w:sz w:val="18"/>
          <w:szCs w:val="18"/>
        </w:rPr>
        <w:t>Reaching and maintaining a healthy weight</w:t>
      </w:r>
    </w:p>
    <w:p w14:paraId="0D9B97EC" w14:textId="77777777" w:rsidR="00384DD0" w:rsidRPr="000641CE" w:rsidRDefault="00384DD0" w:rsidP="00CC1BD7">
      <w:pPr>
        <w:pStyle w:val="ListParagraph"/>
        <w:spacing w:before="60" w:after="60"/>
        <w:rPr>
          <w:sz w:val="18"/>
          <w:szCs w:val="18"/>
        </w:rPr>
      </w:pPr>
      <w:r w:rsidRPr="000641CE">
        <w:rPr>
          <w:sz w:val="18"/>
          <w:szCs w:val="18"/>
        </w:rPr>
        <w:t>Avoiding smoking products</w:t>
      </w:r>
    </w:p>
    <w:p w14:paraId="251FFFD8" w14:textId="5A42A9C4" w:rsidR="00384DD0" w:rsidRPr="000641CE" w:rsidRDefault="00384DD0" w:rsidP="00CC1BD7">
      <w:pPr>
        <w:pStyle w:val="ListParagraph"/>
        <w:spacing w:before="60" w:after="60"/>
        <w:rPr>
          <w:sz w:val="18"/>
          <w:szCs w:val="18"/>
        </w:rPr>
      </w:pPr>
      <w:r w:rsidRPr="000641CE">
        <w:rPr>
          <w:sz w:val="18"/>
          <w:szCs w:val="18"/>
        </w:rPr>
        <w:t>If choosing medication, tak</w:t>
      </w:r>
      <w:r w:rsidR="00C43B9C">
        <w:rPr>
          <w:sz w:val="18"/>
          <w:szCs w:val="18"/>
        </w:rPr>
        <w:t>e</w:t>
      </w:r>
      <w:r w:rsidRPr="000641CE">
        <w:rPr>
          <w:sz w:val="18"/>
          <w:szCs w:val="18"/>
        </w:rPr>
        <w:t xml:space="preserve"> as prescribed, and reporting any side effects to your PCP</w:t>
      </w:r>
    </w:p>
    <w:p w14:paraId="7302BE15" w14:textId="36378AB4" w:rsidR="00CC1BD7" w:rsidRDefault="00F41717" w:rsidP="008F4217">
      <w:pPr>
        <w:pStyle w:val="Heading1"/>
        <w:spacing w:before="60"/>
      </w:pPr>
      <w:r>
        <w:t>CareFirst/Sharecare can help</w:t>
      </w:r>
      <w:r w:rsidR="007352C4">
        <w:t xml:space="preserve"> </w:t>
      </w:r>
      <w:r w:rsidR="0077428F">
        <w:t>too!</w:t>
      </w:r>
      <w:r w:rsidR="00CC1BD7" w:rsidRPr="00CC1BD7">
        <w:t xml:space="preserve"> </w:t>
      </w:r>
      <w:r w:rsidR="00CC1BD7">
        <w:rPr>
          <w:rFonts w:ascii="Open Sans" w:hAnsi="Open Sans" w:cs="Open Sans"/>
          <w:sz w:val="18"/>
          <w:szCs w:val="18"/>
        </w:rPr>
        <w:t xml:space="preserve">To Register go to </w:t>
      </w:r>
      <w:hyperlink r:id="rId11" w:history="1">
        <w:r w:rsidR="00CC1BD7" w:rsidRPr="00CC1BD7">
          <w:rPr>
            <w:rStyle w:val="Hyperlink"/>
            <w:rFonts w:ascii="Open Sans" w:hAnsi="Open Sans" w:cs="Open Sans"/>
            <w:sz w:val="18"/>
            <w:szCs w:val="18"/>
          </w:rPr>
          <w:t>Carefirst.com/Sharecare</w:t>
        </w:r>
      </w:hyperlink>
      <w:r w:rsidR="00CC1BD7">
        <w:rPr>
          <w:rFonts w:ascii="Open Sans" w:hAnsi="Open Sans" w:cs="Open Sans"/>
          <w:sz w:val="18"/>
          <w:szCs w:val="18"/>
        </w:rPr>
        <w:t>.</w:t>
      </w:r>
    </w:p>
    <w:p w14:paraId="7614FA09" w14:textId="3D770CBA" w:rsidR="00D37806" w:rsidRPr="00CF76C9" w:rsidRDefault="0077428F" w:rsidP="008F4217">
      <w:pPr>
        <w:pStyle w:val="Heading2"/>
        <w:spacing w:before="60" w:after="0"/>
      </w:pPr>
      <w:r>
        <w:t>Health Coaching</w:t>
      </w:r>
    </w:p>
    <w:p w14:paraId="18F31DC8" w14:textId="171A9BD0" w:rsidR="00384DD0" w:rsidRPr="00E120A9" w:rsidRDefault="003E18CC" w:rsidP="008F4217">
      <w:pPr>
        <w:pStyle w:val="BodyText"/>
        <w:spacing w:after="0" w:line="240" w:lineRule="auto"/>
        <w:rPr>
          <w:sz w:val="18"/>
          <w:szCs w:val="18"/>
        </w:rPr>
      </w:pPr>
      <w:r w:rsidRPr="00E120A9">
        <w:rPr>
          <w:sz w:val="18"/>
          <w:szCs w:val="18"/>
        </w:rPr>
        <w:t>R</w:t>
      </w:r>
      <w:bookmarkStart w:id="1" w:name="_Hlk45703863"/>
      <w:r w:rsidRPr="00E120A9">
        <w:rPr>
          <w:sz w:val="18"/>
          <w:szCs w:val="18"/>
        </w:rPr>
        <w:t>eceive</w:t>
      </w:r>
      <w:bookmarkEnd w:id="1"/>
      <w:r w:rsidRPr="00E120A9">
        <w:rPr>
          <w:sz w:val="18"/>
          <w:szCs w:val="18"/>
        </w:rPr>
        <w:t xml:space="preserve"> individual </w:t>
      </w:r>
      <w:r w:rsidR="00794521" w:rsidRPr="00E120A9">
        <w:rPr>
          <w:sz w:val="18"/>
          <w:szCs w:val="18"/>
        </w:rPr>
        <w:t>Coaching targeting areas like:  Healthy Eating, Weight or Stress Management, Healthy Eating, and Tobacco Cessation.</w:t>
      </w:r>
    </w:p>
    <w:p w14:paraId="09F79DD3" w14:textId="1D3FB5EE" w:rsidR="009343B0" w:rsidRDefault="009E7B5F" w:rsidP="008F4217">
      <w:pPr>
        <w:pStyle w:val="Heading2"/>
        <w:spacing w:before="60" w:after="0"/>
      </w:pPr>
      <w:r>
        <w:t>Scale Back</w:t>
      </w:r>
    </w:p>
    <w:p w14:paraId="56067780" w14:textId="06D4A70B" w:rsidR="009343B0" w:rsidRPr="003128B0" w:rsidRDefault="009343B0" w:rsidP="008F4217">
      <w:pPr>
        <w:pStyle w:val="Heading2"/>
        <w:spacing w:before="60" w:after="0"/>
        <w:rPr>
          <w:b w:val="0"/>
          <w:bCs/>
          <w:color w:val="444444" w:themeColor="text1" w:themeTint="E6"/>
        </w:rPr>
      </w:pPr>
      <w:r w:rsidRPr="003128B0">
        <w:rPr>
          <w:b w:val="0"/>
          <w:bCs/>
          <w:color w:val="444444" w:themeColor="text1" w:themeTint="E6"/>
          <w:sz w:val="18"/>
          <w:szCs w:val="18"/>
        </w:rPr>
        <w:t>Reduce your disease risk and lose weight with Scale Back! Work collaboratively with a Registered Dietician and Health Coach to learn how to eat healthier, lose weight, and maintain your weight loss!</w:t>
      </w:r>
    </w:p>
    <w:p w14:paraId="719BBAB6" w14:textId="7B6E6ADC" w:rsidR="009E7B5F" w:rsidRDefault="009E7B5F" w:rsidP="008F4217">
      <w:pPr>
        <w:pStyle w:val="Heading2"/>
        <w:spacing w:before="60" w:after="0"/>
      </w:pPr>
      <w:r>
        <w:t>Tobacco Cessation</w:t>
      </w:r>
    </w:p>
    <w:p w14:paraId="047758F1" w14:textId="45CAD404" w:rsidR="009E7B5F" w:rsidRPr="00522A49" w:rsidRDefault="009343B0" w:rsidP="008F4217">
      <w:pPr>
        <w:pStyle w:val="BodyText"/>
        <w:spacing w:after="0" w:line="240" w:lineRule="auto"/>
        <w:rPr>
          <w:sz w:val="18"/>
          <w:szCs w:val="18"/>
        </w:rPr>
      </w:pPr>
      <w:r>
        <w:rPr>
          <w:sz w:val="18"/>
          <w:szCs w:val="18"/>
        </w:rPr>
        <w:t xml:space="preserve">Find support through mindfulness tactics and support tools so you can be on the path to becoming tobacco free </w:t>
      </w:r>
      <w:r w:rsidR="009E7B5F" w:rsidRPr="00522A49">
        <w:rPr>
          <w:sz w:val="18"/>
          <w:szCs w:val="18"/>
        </w:rPr>
        <w:t>with Craving to Quit Tobacco Cessation</w:t>
      </w:r>
      <w:r>
        <w:rPr>
          <w:sz w:val="18"/>
          <w:szCs w:val="18"/>
        </w:rPr>
        <w:t xml:space="preserve"> program</w:t>
      </w:r>
      <w:r w:rsidR="009E7B5F" w:rsidRPr="00522A49">
        <w:rPr>
          <w:sz w:val="18"/>
          <w:szCs w:val="18"/>
        </w:rPr>
        <w:t>.</w:t>
      </w:r>
    </w:p>
    <w:p w14:paraId="3852C682" w14:textId="6078BD32" w:rsidR="00DD0661" w:rsidRPr="00522A49" w:rsidRDefault="00DD0661" w:rsidP="00DD0661">
      <w:pPr>
        <w:pStyle w:val="BodyText"/>
        <w:spacing w:before="80" w:after="80" w:line="240" w:lineRule="auto"/>
        <w:rPr>
          <w:sz w:val="18"/>
          <w:szCs w:val="18"/>
        </w:rPr>
      </w:pPr>
    </w:p>
    <w:p w14:paraId="60406E8E" w14:textId="5D7F35E8" w:rsidR="00D37806" w:rsidRDefault="00843E6C" w:rsidP="00DD0661">
      <w:pPr>
        <w:pStyle w:val="Heading1"/>
        <w:spacing w:before="80" w:after="80"/>
      </w:pPr>
      <w:r>
        <w:t>National</w:t>
      </w:r>
      <w:r w:rsidR="00454708">
        <w:t xml:space="preserve"> Resources</w:t>
      </w:r>
    </w:p>
    <w:p w14:paraId="22DE1EB2" w14:textId="696FA494" w:rsidR="00D37806" w:rsidRDefault="003E18CC" w:rsidP="00522A49">
      <w:pPr>
        <w:spacing w:before="60" w:after="60"/>
      </w:pPr>
      <w:r>
        <w:t>Whether</w:t>
      </w:r>
      <w:r w:rsidR="006E75BF">
        <w:t xml:space="preserve"> you’re an individual managing your own Cholesterol or an organization looking for resources for your employees, check these out:</w:t>
      </w:r>
    </w:p>
    <w:p w14:paraId="3D6FDB39" w14:textId="478A0D71" w:rsidR="00616971" w:rsidRPr="000641CE" w:rsidRDefault="00656028" w:rsidP="00616971">
      <w:pPr>
        <w:pStyle w:val="ListParagraph"/>
        <w:rPr>
          <w:sz w:val="18"/>
          <w:szCs w:val="18"/>
        </w:rPr>
      </w:pPr>
      <w:r w:rsidRPr="000641CE">
        <w:rPr>
          <w:sz w:val="18"/>
          <w:szCs w:val="18"/>
        </w:rPr>
        <w:t>American Heart Association</w:t>
      </w:r>
      <w:r w:rsidR="00616971" w:rsidRPr="000641CE">
        <w:rPr>
          <w:sz w:val="18"/>
          <w:szCs w:val="18"/>
        </w:rPr>
        <w:t xml:space="preserve"> </w:t>
      </w:r>
      <w:r w:rsidR="00522A49">
        <w:rPr>
          <w:sz w:val="18"/>
          <w:szCs w:val="18"/>
        </w:rPr>
        <w:t>–</w:t>
      </w:r>
      <w:r w:rsidR="00616971" w:rsidRPr="000641CE">
        <w:rPr>
          <w:sz w:val="18"/>
          <w:szCs w:val="18"/>
        </w:rPr>
        <w:t xml:space="preserve"> </w:t>
      </w:r>
      <w:r w:rsidR="009A083F" w:rsidRPr="000641CE">
        <w:rPr>
          <w:sz w:val="18"/>
          <w:szCs w:val="18"/>
        </w:rPr>
        <w:t>print</w:t>
      </w:r>
      <w:r w:rsidR="00522A49">
        <w:rPr>
          <w:sz w:val="18"/>
          <w:szCs w:val="18"/>
        </w:rPr>
        <w:t xml:space="preserve"> fliers</w:t>
      </w:r>
      <w:r w:rsidR="009A083F" w:rsidRPr="000641CE">
        <w:rPr>
          <w:sz w:val="18"/>
          <w:szCs w:val="18"/>
        </w:rPr>
        <w:t xml:space="preserve">, </w:t>
      </w:r>
      <w:r w:rsidR="00522A49">
        <w:rPr>
          <w:sz w:val="18"/>
          <w:szCs w:val="18"/>
        </w:rPr>
        <w:t xml:space="preserve">access </w:t>
      </w:r>
      <w:r w:rsidR="009A083F" w:rsidRPr="000641CE">
        <w:rPr>
          <w:sz w:val="18"/>
          <w:szCs w:val="18"/>
        </w:rPr>
        <w:t xml:space="preserve">videos, </w:t>
      </w:r>
      <w:r w:rsidR="00522A49">
        <w:rPr>
          <w:sz w:val="18"/>
          <w:szCs w:val="18"/>
        </w:rPr>
        <w:t>and more</w:t>
      </w:r>
      <w:r w:rsidR="009A083F" w:rsidRPr="000641CE">
        <w:rPr>
          <w:sz w:val="18"/>
          <w:szCs w:val="18"/>
        </w:rPr>
        <w:t xml:space="preserve">: </w:t>
      </w:r>
      <w:hyperlink r:id="rId12" w:history="1">
        <w:r w:rsidR="00522A49" w:rsidRPr="005475C9">
          <w:rPr>
            <w:rStyle w:val="Hyperlink"/>
            <w:sz w:val="18"/>
            <w:szCs w:val="18"/>
          </w:rPr>
          <w:t>https://www.heart.org/en/health-topics/cholesterol/cholesterol-tools-and-resources</w:t>
        </w:r>
      </w:hyperlink>
    </w:p>
    <w:p w14:paraId="57990328" w14:textId="643D506B" w:rsidR="00656028" w:rsidRPr="000641CE" w:rsidRDefault="00656028" w:rsidP="007F3CD4">
      <w:pPr>
        <w:pStyle w:val="ListParagraph"/>
        <w:rPr>
          <w:sz w:val="18"/>
          <w:szCs w:val="18"/>
        </w:rPr>
      </w:pPr>
      <w:r w:rsidRPr="000641CE">
        <w:rPr>
          <w:sz w:val="18"/>
          <w:szCs w:val="18"/>
        </w:rPr>
        <w:t xml:space="preserve">CDC Handouts:  </w:t>
      </w:r>
      <w:hyperlink r:id="rId13" w:history="1">
        <w:r w:rsidRPr="000641CE">
          <w:rPr>
            <w:rStyle w:val="Hyperlink"/>
            <w:sz w:val="18"/>
            <w:szCs w:val="18"/>
          </w:rPr>
          <w:t>https://www.cdc.gov/cholesterol/materials_for_patients.htm</w:t>
        </w:r>
      </w:hyperlink>
    </w:p>
    <w:p w14:paraId="756F247B" w14:textId="5CBB73AA" w:rsidR="00656028" w:rsidRPr="000641CE" w:rsidRDefault="00656028" w:rsidP="007F3CD4">
      <w:pPr>
        <w:pStyle w:val="ListParagraph"/>
        <w:rPr>
          <w:sz w:val="18"/>
          <w:szCs w:val="18"/>
        </w:rPr>
      </w:pPr>
      <w:r w:rsidRPr="000641CE">
        <w:rPr>
          <w:sz w:val="18"/>
          <w:szCs w:val="18"/>
        </w:rPr>
        <w:t xml:space="preserve">CDC </w:t>
      </w:r>
      <w:r w:rsidR="009A083F" w:rsidRPr="000641CE">
        <w:rPr>
          <w:sz w:val="18"/>
          <w:szCs w:val="18"/>
        </w:rPr>
        <w:t xml:space="preserve">Communications Kit for Organizations: </w:t>
      </w:r>
      <w:hyperlink r:id="rId14" w:history="1">
        <w:r w:rsidR="009A083F" w:rsidRPr="000641CE">
          <w:rPr>
            <w:rStyle w:val="Hyperlink"/>
            <w:sz w:val="18"/>
            <w:szCs w:val="18"/>
          </w:rPr>
          <w:t>https://www.cdc.gov/cholesterol/communications-kit.htm</w:t>
        </w:r>
      </w:hyperlink>
    </w:p>
    <w:p w14:paraId="49A38F89" w14:textId="0A1180F7" w:rsidR="00DB6CF1" w:rsidRPr="00444A4C" w:rsidRDefault="00616971" w:rsidP="00444A4C">
      <w:pPr>
        <w:pStyle w:val="ListParagraph"/>
        <w:rPr>
          <w:sz w:val="18"/>
          <w:szCs w:val="18"/>
        </w:rPr>
      </w:pPr>
      <w:r w:rsidRPr="000641CE">
        <w:rPr>
          <w:sz w:val="18"/>
          <w:szCs w:val="18"/>
        </w:rPr>
        <w:t xml:space="preserve">American Diabetes Association: </w:t>
      </w:r>
      <w:hyperlink r:id="rId15" w:history="1">
        <w:r w:rsidRPr="000641CE">
          <w:rPr>
            <w:color w:val="0000FF"/>
            <w:sz w:val="18"/>
            <w:szCs w:val="18"/>
            <w:u w:val="single"/>
          </w:rPr>
          <w:t>https://www.diabetes.org/nutrition/healthy-food-choices-made-easy/fats</w:t>
        </w:r>
      </w:hyperlink>
    </w:p>
    <w:sectPr w:rsidR="00DB6CF1" w:rsidRPr="00444A4C" w:rsidSect="00C54106">
      <w:footerReference w:type="default" r:id="rId16"/>
      <w:headerReference w:type="first" r:id="rId17"/>
      <w:footerReference w:type="first" r:id="rId18"/>
      <w:pgSz w:w="12240" w:h="15840"/>
      <w:pgMar w:top="1440" w:right="1440" w:bottom="1152" w:left="1440" w:header="4464" w:footer="720" w:gutter="0"/>
      <w:cols w:num="2"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E70E75" w14:textId="77777777" w:rsidR="001D3832" w:rsidRDefault="001D3832" w:rsidP="00573C80">
      <w:pPr>
        <w:spacing w:after="0"/>
      </w:pPr>
      <w:r>
        <w:separator/>
      </w:r>
    </w:p>
    <w:p w14:paraId="5E22A3E0" w14:textId="77777777" w:rsidR="001D3832" w:rsidRDefault="001D3832"/>
  </w:endnote>
  <w:endnote w:type="continuationSeparator" w:id="0">
    <w:p w14:paraId="79345471" w14:textId="77777777" w:rsidR="001D3832" w:rsidRDefault="001D3832" w:rsidP="00573C80">
      <w:pPr>
        <w:spacing w:after="0"/>
      </w:pPr>
      <w:r>
        <w:continuationSeparator/>
      </w:r>
    </w:p>
    <w:p w14:paraId="67985B46" w14:textId="77777777" w:rsidR="001D3832" w:rsidRDefault="001D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apf Dingbats">
    <w:altName w:val="Calibri"/>
    <w:charset w:val="00"/>
    <w:family w:val="auto"/>
    <w:pitch w:val="variable"/>
  </w:font>
  <w:font w:name="Calibri">
    <w:panose1 w:val="020F0502020204030204"/>
    <w:charset w:val="00"/>
    <w:family w:val="swiss"/>
    <w:pitch w:val="variable"/>
    <w:sig w:usb0="E0002AFF" w:usb1="C000247B" w:usb2="00000009" w:usb3="00000000" w:csb0="000001FF" w:csb1="00000000"/>
    <w:embedRegular r:id="rId1" w:fontKey="{86AFC69C-0E3C-4146-BB5B-F9930BED6B59}"/>
    <w:embedBold r:id="rId2" w:fontKey="{98488B38-97E4-4897-AC84-F28A298C1047}"/>
  </w:font>
  <w:font w:name="Open Sans">
    <w:altName w:val="Segoe UI"/>
    <w:charset w:val="00"/>
    <w:family w:val="swiss"/>
    <w:pitch w:val="variable"/>
    <w:sig w:usb0="E00002EF" w:usb1="4000205B" w:usb2="00000028" w:usb3="00000000" w:csb0="0000019F" w:csb1="00000000"/>
    <w:embedRegular r:id="rId3" w:fontKey="{B76C6157-ED15-4FE3-9774-99C9F74CEC18}"/>
    <w:embedBold r:id="rId4" w:fontKey="{9425DA47-647C-47A6-9AF8-B9087AF7E647}"/>
    <w:embedBoldItalic r:id="rId5" w:fontKey="{D43A884D-E86C-4DAE-AACC-B70E3C90550F}"/>
  </w:font>
  <w:font w:name="Oswald">
    <w:charset w:val="00"/>
    <w:family w:val="auto"/>
    <w:pitch w:val="variable"/>
    <w:sig w:usb0="20000207" w:usb1="00000000" w:usb2="00000000" w:usb3="00000000" w:csb0="00000197" w:csb1="00000000"/>
    <w:embedRegular r:id="rId6" w:fontKey="{F7D933CA-1604-40BF-9BB6-4489D83332D7}"/>
  </w:font>
  <w:font w:name="Oswald Regular">
    <w:altName w:val="Oswald"/>
    <w:panose1 w:val="00000000000000000000"/>
    <w:charset w:val="00"/>
    <w:family w:val="swiss"/>
    <w:notTrueType/>
    <w:pitch w:val="default"/>
    <w:sig w:usb0="00000003" w:usb1="00000000" w:usb2="00000000" w:usb3="00000000" w:csb0="00000001"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4F3D4FA5-9F99-449D-A0E1-1B6519925CAE}"/>
  </w:font>
  <w:font w:name="Univers LT Pro 55">
    <w:altName w:val="Calibri"/>
    <w:panose1 w:val="00000000000000000000"/>
    <w:charset w:val="4D"/>
    <w:family w:val="swiss"/>
    <w:notTrueType/>
    <w:pitch w:val="variable"/>
    <w:sig w:usb0="00000003" w:usb1="00000000" w:usb2="00000000" w:usb3="00000000" w:csb0="00000001" w:csb1="00000000"/>
  </w:font>
  <w:font w:name="UniversLTPro-55Roman">
    <w:altName w:val="Calibri"/>
    <w:charset w:val="4D"/>
    <w:family w:val="auto"/>
    <w:pitch w:val="default"/>
    <w:sig w:usb0="00000003" w:usb1="00000000" w:usb2="00000000" w:usb3="00000000" w:csb0="00000001" w:csb1="00000000"/>
  </w:font>
  <w:font w:name="Open Sans Semibold">
    <w:charset w:val="00"/>
    <w:family w:val="swiss"/>
    <w:pitch w:val="variable"/>
    <w:sig w:usb0="E00002EF" w:usb1="4000205B" w:usb2="00000028" w:usb3="00000000" w:csb0="0000019F" w:csb1="00000000"/>
    <w:embedRegular r:id="rId8" w:fontKey="{F8966219-EFA5-4AD9-9556-569D19ED6AA7}"/>
  </w:font>
  <w:font w:name="Wingdings 2">
    <w:panose1 w:val="05020102010507070707"/>
    <w:charset w:val="02"/>
    <w:family w:val="roman"/>
    <w:pitch w:val="variable"/>
    <w:sig w:usb0="00000000" w:usb1="10000000" w:usb2="00000000" w:usb3="00000000" w:csb0="80000000" w:csb1="00000000"/>
    <w:embedRegular r:id="rId9" w:fontKey="{55B4FDBC-1568-48F6-8B30-544F4178E7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53869A" w14:textId="77777777" w:rsidR="00F84A88" w:rsidRDefault="00F84A88" w:rsidP="00C40472">
    <w:pPr>
      <w:pStyle w:val="BodyText"/>
    </w:pPr>
  </w:p>
  <w:p w14:paraId="1BBA381B" w14:textId="0E5C130D" w:rsidR="00C40472" w:rsidRDefault="00C40472" w:rsidP="00C40472">
    <w:pPr>
      <w:pStyle w:val="BodyText"/>
    </w:pPr>
    <w:r w:rsidRPr="003808ED">
      <w:fldChar w:fldCharType="begin"/>
    </w:r>
    <w:r w:rsidRPr="003808ED">
      <w:instrText xml:space="preserve"> PAGE   \* MERGEFORMAT </w:instrText>
    </w:r>
    <w:r w:rsidRPr="003808ED">
      <w:fldChar w:fldCharType="separate"/>
    </w:r>
    <w:r>
      <w:t>3</w:t>
    </w:r>
    <w:r w:rsidRPr="003808ED">
      <w:fldChar w:fldCharType="end"/>
    </w:r>
  </w:p>
  <w:p w14:paraId="61D36DFF" w14:textId="78C82B57" w:rsidR="005358A6" w:rsidRPr="00F84A88" w:rsidRDefault="00C40472" w:rsidP="00F84A88">
    <w:pPr>
      <w:widowControl/>
      <w:autoSpaceDE w:val="0"/>
      <w:autoSpaceDN w:val="0"/>
      <w:adjustRightInd w:val="0"/>
      <w:spacing w:after="0"/>
      <w:rPr>
        <w:rFonts w:ascii="UniversLTPro-55Roman" w:hAnsi="UniversLTPro-55Roman" w:cs="UniversLTPro-55Roman"/>
        <w:sz w:val="11"/>
        <w:szCs w:val="11"/>
      </w:rPr>
    </w:pPr>
    <w:r>
      <w:rPr>
        <w:rFonts w:ascii="UniversLTPro-55Roman" w:hAnsi="UniversLTPro-55Roman" w:cs="UniversLTPro-55Roman"/>
        <w:sz w:val="11"/>
        <w:szCs w:val="11"/>
      </w:rPr>
      <w:t>CareFirst BlueCross BlueShield is the shared business name of CareFirst of Maryland, Inc., and Group Hospitalization and Medical Services, Inc. which are independent licensees of the</w:t>
    </w:r>
    <w:r w:rsidR="00C54106">
      <w:rPr>
        <w:rFonts w:ascii="UniversLTPro-55Roman" w:hAnsi="UniversLTPro-55Roman" w:cs="UniversLTPro-55Roman"/>
        <w:sz w:val="11"/>
        <w:szCs w:val="11"/>
      </w:rPr>
      <w:t xml:space="preserve"> </w:t>
    </w:r>
    <w:r>
      <w:rPr>
        <w:rFonts w:ascii="UniversLTPro-55Roman" w:hAnsi="UniversLTPro-55Roman" w:cs="UniversLTPro-55Roman"/>
        <w:sz w:val="11"/>
        <w:szCs w:val="11"/>
      </w:rPr>
      <w:t>Blue Cross and Blue Shield Association. The Blue Cross® and Blue Shield® and the Cross and Shield Symbols are registered service marks of the Blue Cross and Blue Shield Association, an association of independent Blue Cross and Blue Shield Plans.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BCB98" w14:textId="77777777" w:rsidR="005157E7" w:rsidRDefault="005157E7" w:rsidP="005157E7">
    <w:pPr>
      <w:pStyle w:val="BodyText"/>
    </w:pPr>
    <w:r w:rsidRPr="003808ED">
      <w:fldChar w:fldCharType="begin"/>
    </w:r>
    <w:r w:rsidRPr="003808ED">
      <w:instrText xml:space="preserve"> PAGE   \* MERGEFORMAT </w:instrText>
    </w:r>
    <w:r w:rsidRPr="003808ED">
      <w:fldChar w:fldCharType="separate"/>
    </w:r>
    <w:r>
      <w:t>2</w:t>
    </w:r>
    <w:r w:rsidRPr="003808ED">
      <w:fldChar w:fldCharType="end"/>
    </w:r>
  </w:p>
  <w:p w14:paraId="366E4AA1" w14:textId="77777777" w:rsidR="005157E7" w:rsidRPr="00F84A88" w:rsidRDefault="005157E7" w:rsidP="005157E7">
    <w:pPr>
      <w:widowControl/>
      <w:autoSpaceDE w:val="0"/>
      <w:autoSpaceDN w:val="0"/>
      <w:adjustRightInd w:val="0"/>
      <w:spacing w:after="0"/>
      <w:rPr>
        <w:rFonts w:ascii="UniversLTPro-55Roman" w:hAnsi="UniversLTPro-55Roman" w:cs="UniversLTPro-55Roman"/>
        <w:sz w:val="11"/>
        <w:szCs w:val="11"/>
      </w:rPr>
    </w:pPr>
    <w:r>
      <w:rPr>
        <w:rFonts w:ascii="UniversLTPro-55Roman" w:hAnsi="UniversLTPro-55Roman" w:cs="UniversLTPro-55Roman"/>
        <w:sz w:val="11"/>
        <w:szCs w:val="11"/>
      </w:rPr>
      <w:t>CareFirst BlueCross BlueShield is the shared business name of CareFirst of Maryland, Inc., and Group Hospitalization and Medical Services, Inc. which are independent licensees of the Blue Cross and Blue Shield Association. The Blue Cross® and Blue Shield® and the Cross and Shield Symbols are registered service marks of the Blue Cross and Blue Shield Association, an association of independent Blue Cross and Blue Shield Plans.</w:t>
    </w:r>
  </w:p>
  <w:p w14:paraId="67B213FF" w14:textId="0C32657B" w:rsidR="005157E7" w:rsidRPr="005157E7" w:rsidRDefault="005157E7" w:rsidP="005157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2C9123" w14:textId="77777777" w:rsidR="001D3832" w:rsidRDefault="001D3832" w:rsidP="00573C80">
      <w:pPr>
        <w:spacing w:after="0"/>
      </w:pPr>
      <w:r>
        <w:separator/>
      </w:r>
    </w:p>
    <w:p w14:paraId="18C89F1E" w14:textId="77777777" w:rsidR="001D3832" w:rsidRDefault="001D3832"/>
  </w:footnote>
  <w:footnote w:type="continuationSeparator" w:id="0">
    <w:p w14:paraId="35294D75" w14:textId="77777777" w:rsidR="001D3832" w:rsidRDefault="001D3832" w:rsidP="00573C80">
      <w:pPr>
        <w:spacing w:after="0"/>
      </w:pPr>
      <w:r>
        <w:continuationSeparator/>
      </w:r>
    </w:p>
    <w:p w14:paraId="0C8D4F5C" w14:textId="77777777" w:rsidR="001D3832" w:rsidRDefault="001D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8CCA1" w14:textId="15DB5C43" w:rsidR="00C54106" w:rsidRDefault="00C54106">
    <w:pPr>
      <w:pStyle w:val="Header"/>
    </w:pPr>
    <w:r w:rsidRPr="00ED2A12">
      <w:rPr>
        <w:noProof/>
        <w:sz w:val="22"/>
      </w:rPr>
      <mc:AlternateContent>
        <mc:Choice Requires="wps">
          <w:drawing>
            <wp:anchor distT="0" distB="0" distL="114300" distR="114300" simplePos="0" relativeHeight="251661312" behindDoc="0" locked="0" layoutInCell="1" allowOverlap="1" wp14:anchorId="1B6F307D" wp14:editId="0B69BACE">
              <wp:simplePos x="0" y="0"/>
              <wp:positionH relativeFrom="margin">
                <wp:align>left</wp:align>
              </wp:positionH>
              <wp:positionV relativeFrom="page">
                <wp:posOffset>2076450</wp:posOffset>
              </wp:positionV>
              <wp:extent cx="6784848" cy="422621"/>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784848" cy="422621"/>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73D3204" w14:textId="396EEE50" w:rsidR="00C54106" w:rsidRPr="00D06460" w:rsidRDefault="00FC38E1" w:rsidP="00C54106">
                          <w:r>
                            <w:rPr>
                              <w:rFonts w:ascii="Open Sans Semibold" w:hAnsi="Open Sans Semibold" w:cs="Open Sans Semibold"/>
                            </w:rPr>
                            <w:t>Take Action.  Live Healthy!</w:t>
                          </w:r>
                          <w:r w:rsidR="00C54106">
                            <w:br/>
                          </w:r>
                          <w:r w:rsidR="00C54106" w:rsidRPr="004E2779">
                            <w:rPr>
                              <w:rFonts w:ascii="Open Sans Semibold" w:hAnsi="Open Sans Semibold" w:cs="Open Sans Semibold"/>
                            </w:rPr>
                            <w:t xml:space="preserve">Issue </w:t>
                          </w:r>
                          <w:r w:rsidR="00843E6C">
                            <w:rPr>
                              <w:rFonts w:ascii="Open Sans Semibold" w:hAnsi="Open Sans Semibold" w:cs="Open Sans Semibold"/>
                            </w:rPr>
                            <w:t>IV</w:t>
                          </w:r>
                          <w:r w:rsidR="00C54106" w:rsidRPr="00D06460">
                            <w:t xml:space="preserve">  </w:t>
                          </w:r>
                          <w:r w:rsidR="00C54106" w:rsidRPr="00D06460">
                            <w:rPr>
                              <w:rFonts w:ascii="Wingdings 2" w:hAnsi="Wingdings 2"/>
                              <w:color w:val="0093F8"/>
                            </w:rPr>
                            <w:t></w:t>
                          </w:r>
                          <w:r w:rsidR="00C54106" w:rsidRPr="00D06460">
                            <w:t xml:space="preserve">  </w:t>
                          </w:r>
                          <w:r>
                            <w:rPr>
                              <w:rFonts w:ascii="Open Sans Semibold" w:hAnsi="Open Sans Semibold" w:cs="Open Sans Semibold"/>
                            </w:rPr>
                            <w:t>September</w:t>
                          </w:r>
                          <w:r w:rsidR="00C54106" w:rsidRPr="004E2779">
                            <w:rPr>
                              <w:rFonts w:ascii="Open Sans Semibold" w:hAnsi="Open Sans Semibold" w:cs="Open Sans Semibold"/>
                            </w:rPr>
                            <w:t xml:space="preserve"> 2020</w:t>
                          </w:r>
                          <w:r w:rsidR="00843E6C">
                            <w:rPr>
                              <w:rFonts w:ascii="Open Sans Semibold" w:hAnsi="Open Sans Semibold" w:cs="Open Sans Semibold"/>
                            </w:rPr>
                            <w:t>:  Cholesterol Health</w:t>
                          </w:r>
                        </w:p>
                        <w:p w14:paraId="51B4883D" w14:textId="77777777" w:rsidR="00C54106" w:rsidRDefault="00C54106" w:rsidP="00C54106">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6F307D" id="_x0000_t202" coordsize="21600,21600" o:spt="202" path="m,l,21600r21600,l21600,xe">
              <v:stroke joinstyle="miter"/>
              <v:path gradientshapeok="t" o:connecttype="rect"/>
            </v:shapetype>
            <v:shape id="Text Box 2" o:spid="_x0000_s1026" type="#_x0000_t202" style="position:absolute;margin-left:0;margin-top:163.5pt;width:534.25pt;height:33.3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" filled="f" stroked="f">
              <v:textbox>
                <w:txbxContent>
                  <w:p w14:paraId="073D3204" w14:textId="396EEE50" w:rsidR="00C54106" w:rsidRPr="00D06460" w:rsidRDefault="00FC38E1" w:rsidP="00C54106">
                    <w:r>
                      <w:rPr>
                        <w:rFonts w:ascii="Open Sans Semibold" w:hAnsi="Open Sans Semibold" w:cs="Open Sans Semibold"/>
                      </w:rPr>
                      <w:t>Take Action.  Live Healthy!</w:t>
                    </w:r>
                    <w:r w:rsidR="00C54106">
                      <w:br/>
                    </w:r>
                    <w:r w:rsidR="00C54106" w:rsidRPr="004E2779">
                      <w:rPr>
                        <w:rFonts w:ascii="Open Sans Semibold" w:hAnsi="Open Sans Semibold" w:cs="Open Sans Semibold"/>
                      </w:rPr>
                      <w:t xml:space="preserve">Issue </w:t>
                    </w:r>
                    <w:r w:rsidR="00843E6C">
                      <w:rPr>
                        <w:rFonts w:ascii="Open Sans Semibold" w:hAnsi="Open Sans Semibold" w:cs="Open Sans Semibold"/>
                      </w:rPr>
                      <w:t>IV</w:t>
                    </w:r>
                    <w:r w:rsidR="00C54106" w:rsidRPr="00D06460">
                      <w:t xml:space="preserve">  </w:t>
                    </w:r>
                    <w:r w:rsidR="00C54106" w:rsidRPr="00D06460">
                      <w:rPr>
                        <w:rFonts w:ascii="Wingdings 2" w:hAnsi="Wingdings 2"/>
                        <w:color w:val="0093F8"/>
                      </w:rPr>
                      <w:t></w:t>
                    </w:r>
                    <w:r w:rsidR="00C54106" w:rsidRPr="00D06460">
                      <w:t xml:space="preserve">  </w:t>
                    </w:r>
                    <w:r>
                      <w:rPr>
                        <w:rFonts w:ascii="Open Sans Semibold" w:hAnsi="Open Sans Semibold" w:cs="Open Sans Semibold"/>
                      </w:rPr>
                      <w:t>September</w:t>
                    </w:r>
                    <w:r w:rsidR="00C54106" w:rsidRPr="004E2779">
                      <w:rPr>
                        <w:rFonts w:ascii="Open Sans Semibold" w:hAnsi="Open Sans Semibold" w:cs="Open Sans Semibold"/>
                      </w:rPr>
                      <w:t xml:space="preserve"> 2020</w:t>
                    </w:r>
                    <w:r w:rsidR="00843E6C">
                      <w:rPr>
                        <w:rFonts w:ascii="Open Sans Semibold" w:hAnsi="Open Sans Semibold" w:cs="Open Sans Semibold"/>
                      </w:rPr>
                      <w:t>:  Cholesterol Health</w:t>
                    </w:r>
                  </w:p>
                  <w:p w14:paraId="51B4883D" w14:textId="77777777" w:rsidR="00C54106" w:rsidRDefault="00C54106" w:rsidP="00C54106">
                    <w:pPr>
                      <w:jc w:val="right"/>
                    </w:pPr>
                  </w:p>
                </w:txbxContent>
              </v:textbox>
              <w10:wrap type="square" anchorx="margin" anchory="page"/>
            </v:shape>
          </w:pict>
        </mc:Fallback>
      </mc:AlternateContent>
    </w:r>
    <w:r>
      <w:rPr>
        <w:noProof/>
      </w:rPr>
      <w:drawing>
        <wp:anchor distT="0" distB="0" distL="114300" distR="114300" simplePos="0" relativeHeight="251659264" behindDoc="1" locked="0" layoutInCell="1" allowOverlap="1" wp14:anchorId="193D30A8" wp14:editId="2CC25637">
          <wp:simplePos x="0" y="0"/>
          <wp:positionH relativeFrom="page">
            <wp:posOffset>12972</wp:posOffset>
          </wp:positionH>
          <wp:positionV relativeFrom="paragraph">
            <wp:posOffset>-2835275</wp:posOffset>
          </wp:positionV>
          <wp:extent cx="7772400" cy="2743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pHead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27432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58C2"/>
    <w:multiLevelType w:val="multilevel"/>
    <w:tmpl w:val="7D34A150"/>
    <w:lvl w:ilvl="0">
      <w:start w:val="1"/>
      <w:numFmt w:val="decimal"/>
      <w:pStyle w:val="NumberedParagraph"/>
      <w:lvlText w:val="%1."/>
      <w:lvlJc w:val="left"/>
      <w:pPr>
        <w:ind w:left="216" w:hanging="216"/>
      </w:pPr>
      <w:rPr>
        <w:rFonts w:hint="default"/>
      </w:rPr>
    </w:lvl>
    <w:lvl w:ilvl="1">
      <w:start w:val="1"/>
      <w:numFmt w:val="lowerLetter"/>
      <w:lvlText w:val="%2."/>
      <w:lvlJc w:val="left"/>
      <w:pPr>
        <w:ind w:left="432" w:hanging="216"/>
      </w:pPr>
      <w:rPr>
        <w:rFonts w:hint="default"/>
      </w:rPr>
    </w:lvl>
    <w:lvl w:ilvl="2">
      <w:start w:val="1"/>
      <w:numFmt w:val="lowerRoman"/>
      <w:lvlText w:val="%3."/>
      <w:lvlJc w:val="left"/>
      <w:pPr>
        <w:ind w:left="648" w:hanging="216"/>
      </w:pPr>
      <w:rPr>
        <w:rFonts w:hint="default"/>
      </w:rPr>
    </w:lvl>
    <w:lvl w:ilvl="3">
      <w:start w:val="1"/>
      <w:numFmt w:val="decimal"/>
      <w:lvlText w:val="%4)"/>
      <w:lvlJc w:val="left"/>
      <w:pPr>
        <w:ind w:left="864" w:hanging="216"/>
      </w:pPr>
      <w:rPr>
        <w:rFonts w:hint="default"/>
      </w:rPr>
    </w:lvl>
    <w:lvl w:ilvl="4">
      <w:start w:val="1"/>
      <w:numFmt w:val="lowerLetter"/>
      <w:lvlText w:val="%5)"/>
      <w:lvlJc w:val="left"/>
      <w:pPr>
        <w:ind w:left="1080" w:hanging="216"/>
      </w:pPr>
      <w:rPr>
        <w:rFonts w:hint="default"/>
      </w:rPr>
    </w:lvl>
    <w:lvl w:ilvl="5">
      <w:start w:val="1"/>
      <w:numFmt w:val="lowerRoman"/>
      <w:lvlText w:val="%6)"/>
      <w:lvlJc w:val="left"/>
      <w:pPr>
        <w:ind w:left="1296" w:hanging="216"/>
      </w:pPr>
      <w:rPr>
        <w:rFonts w:hint="default"/>
      </w:rPr>
    </w:lvl>
    <w:lvl w:ilvl="6">
      <w:start w:val="1"/>
      <w:numFmt w:val="decimal"/>
      <w:lvlText w:val="(%7)"/>
      <w:lvlJc w:val="left"/>
      <w:pPr>
        <w:ind w:left="1512" w:hanging="216"/>
      </w:pPr>
      <w:rPr>
        <w:rFonts w:hint="default"/>
      </w:rPr>
    </w:lvl>
    <w:lvl w:ilvl="7">
      <w:start w:val="1"/>
      <w:numFmt w:val="lowerLetter"/>
      <w:lvlText w:val="(%8)"/>
      <w:lvlJc w:val="left"/>
      <w:pPr>
        <w:ind w:left="1728" w:hanging="216"/>
      </w:pPr>
      <w:rPr>
        <w:rFonts w:hint="default"/>
      </w:rPr>
    </w:lvl>
    <w:lvl w:ilvl="8">
      <w:start w:val="1"/>
      <w:numFmt w:val="lowerRoman"/>
      <w:lvlText w:val="(%9)"/>
      <w:lvlJc w:val="left"/>
      <w:pPr>
        <w:ind w:left="1944" w:hanging="216"/>
      </w:pPr>
      <w:rPr>
        <w:rFonts w:hint="default"/>
      </w:rPr>
    </w:lvl>
  </w:abstractNum>
  <w:abstractNum w:abstractNumId="1" w15:restartNumberingAfterBreak="0">
    <w:nsid w:val="07F33184"/>
    <w:multiLevelType w:val="hybridMultilevel"/>
    <w:tmpl w:val="CA387C5A"/>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 w15:restartNumberingAfterBreak="0">
    <w:nsid w:val="0856695E"/>
    <w:multiLevelType w:val="hybridMultilevel"/>
    <w:tmpl w:val="0A800D58"/>
    <w:lvl w:ilvl="0" w:tplc="391A2B00">
      <w:start w:val="1"/>
      <w:numFmt w:val="bullet"/>
      <w:pStyle w:val="ListParagraphLevel3"/>
      <w:lvlText w:val=""/>
      <w:lvlJc w:val="left"/>
      <w:pPr>
        <w:ind w:left="648" w:hanging="216"/>
      </w:pPr>
      <w:rPr>
        <w:rFonts w:ascii="Wingdings" w:hAnsi="Wingdings" w:hint="default"/>
        <w:color w:val="7CC1E5"/>
        <w:w w:val="103"/>
        <w:position w:val="1"/>
        <w:sz w:val="14"/>
        <w:szCs w:val="14"/>
      </w:rPr>
    </w:lvl>
    <w:lvl w:ilvl="1" w:tplc="2C24C038">
      <w:start w:val="1"/>
      <w:numFmt w:val="bullet"/>
      <w:lvlText w:val="•"/>
      <w:lvlJc w:val="left"/>
      <w:pPr>
        <w:ind w:left="1316" w:hanging="240"/>
      </w:pPr>
      <w:rPr>
        <w:rFonts w:hint="default"/>
      </w:rPr>
    </w:lvl>
    <w:lvl w:ilvl="2" w:tplc="DC5AEE5A">
      <w:start w:val="1"/>
      <w:numFmt w:val="bullet"/>
      <w:lvlText w:val="•"/>
      <w:lvlJc w:val="left"/>
      <w:pPr>
        <w:ind w:left="2272" w:hanging="240"/>
      </w:pPr>
      <w:rPr>
        <w:rFonts w:hint="default"/>
      </w:rPr>
    </w:lvl>
    <w:lvl w:ilvl="3" w:tplc="A364A66A">
      <w:start w:val="1"/>
      <w:numFmt w:val="bullet"/>
      <w:lvlText w:val="•"/>
      <w:lvlJc w:val="left"/>
      <w:pPr>
        <w:ind w:left="3228" w:hanging="240"/>
      </w:pPr>
      <w:rPr>
        <w:rFonts w:hint="default"/>
      </w:rPr>
    </w:lvl>
    <w:lvl w:ilvl="4" w:tplc="C09234B4">
      <w:start w:val="1"/>
      <w:numFmt w:val="bullet"/>
      <w:lvlText w:val="•"/>
      <w:lvlJc w:val="left"/>
      <w:pPr>
        <w:ind w:left="4184" w:hanging="240"/>
      </w:pPr>
      <w:rPr>
        <w:rFonts w:hint="default"/>
      </w:rPr>
    </w:lvl>
    <w:lvl w:ilvl="5" w:tplc="63D094F6">
      <w:start w:val="1"/>
      <w:numFmt w:val="bullet"/>
      <w:lvlText w:val="•"/>
      <w:lvlJc w:val="left"/>
      <w:pPr>
        <w:ind w:left="5140" w:hanging="240"/>
      </w:pPr>
      <w:rPr>
        <w:rFonts w:hint="default"/>
      </w:rPr>
    </w:lvl>
    <w:lvl w:ilvl="6" w:tplc="44AC0AAE">
      <w:start w:val="1"/>
      <w:numFmt w:val="bullet"/>
      <w:lvlText w:val="•"/>
      <w:lvlJc w:val="left"/>
      <w:pPr>
        <w:ind w:left="6096" w:hanging="240"/>
      </w:pPr>
      <w:rPr>
        <w:rFonts w:hint="default"/>
      </w:rPr>
    </w:lvl>
    <w:lvl w:ilvl="7" w:tplc="1190237A">
      <w:start w:val="1"/>
      <w:numFmt w:val="bullet"/>
      <w:lvlText w:val="•"/>
      <w:lvlJc w:val="left"/>
      <w:pPr>
        <w:ind w:left="7052" w:hanging="240"/>
      </w:pPr>
      <w:rPr>
        <w:rFonts w:hint="default"/>
      </w:rPr>
    </w:lvl>
    <w:lvl w:ilvl="8" w:tplc="70C26516">
      <w:start w:val="1"/>
      <w:numFmt w:val="bullet"/>
      <w:lvlText w:val="•"/>
      <w:lvlJc w:val="left"/>
      <w:pPr>
        <w:ind w:left="8008" w:hanging="240"/>
      </w:pPr>
      <w:rPr>
        <w:rFonts w:hint="default"/>
      </w:rPr>
    </w:lvl>
  </w:abstractNum>
  <w:abstractNum w:abstractNumId="3" w15:restartNumberingAfterBreak="0">
    <w:nsid w:val="0B223B49"/>
    <w:multiLevelType w:val="multilevel"/>
    <w:tmpl w:val="5B94C50C"/>
    <w:lvl w:ilvl="0">
      <w:start w:val="1"/>
      <w:numFmt w:val="bullet"/>
      <w:lvlText w:val=""/>
      <w:lvlJc w:val="left"/>
      <w:pPr>
        <w:ind w:left="216" w:hanging="216"/>
      </w:pPr>
      <w:rPr>
        <w:rFonts w:ascii="Wingdings" w:hAnsi="Wingdings" w:hint="default"/>
        <w:color w:val="7CC1E5"/>
        <w:w w:val="103"/>
        <w:position w:val="1"/>
        <w:sz w:val="18"/>
        <w:szCs w:val="14"/>
      </w:rPr>
    </w:lvl>
    <w:lvl w:ilvl="1">
      <w:start w:val="1"/>
      <w:numFmt w:val="bullet"/>
      <w:lvlText w:val=""/>
      <w:lvlJc w:val="left"/>
      <w:pPr>
        <w:ind w:left="432" w:hanging="216"/>
      </w:pPr>
      <w:rPr>
        <w:rFonts w:ascii="Wingdings" w:hAnsi="Wingdings" w:hint="default"/>
        <w:color w:val="7CC1E5"/>
        <w:w w:val="103"/>
        <w:position w:val="1"/>
        <w:sz w:val="14"/>
        <w:szCs w:val="1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F20600F"/>
    <w:multiLevelType w:val="hybridMultilevel"/>
    <w:tmpl w:val="FE500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082963"/>
    <w:multiLevelType w:val="multilevel"/>
    <w:tmpl w:val="2BA6ECE4"/>
    <w:lvl w:ilvl="0">
      <w:start w:val="1"/>
      <w:numFmt w:val="bullet"/>
      <w:lvlText w:val=""/>
      <w:lvlJc w:val="left"/>
      <w:pPr>
        <w:ind w:left="216" w:hanging="216"/>
      </w:pPr>
      <w:rPr>
        <w:rFonts w:ascii="Wingdings" w:hAnsi="Wingdings" w:hint="default"/>
        <w:color w:val="7CC1E5"/>
        <w:w w:val="103"/>
        <w:position w:val="1"/>
        <w:sz w:val="18"/>
        <w:szCs w:val="14"/>
      </w:rPr>
    </w:lvl>
    <w:lvl w:ilvl="1">
      <w:start w:val="1"/>
      <w:numFmt w:val="bullet"/>
      <w:lvlText w:val=""/>
      <w:lvlJc w:val="left"/>
      <w:pPr>
        <w:ind w:left="432" w:hanging="216"/>
      </w:pPr>
      <w:rPr>
        <w:rFonts w:ascii="Wingdings" w:hAnsi="Wingdings" w:hint="default"/>
        <w:color w:val="7CC1E5"/>
        <w:w w:val="103"/>
        <w:position w:val="1"/>
        <w:sz w:val="14"/>
        <w:szCs w:val="14"/>
      </w:rPr>
    </w:lvl>
    <w:lvl w:ilvl="2">
      <w:start w:val="1"/>
      <w:numFmt w:val="bullet"/>
      <w:lvlText w:val=""/>
      <w:lvlJc w:val="left"/>
      <w:pPr>
        <w:ind w:left="864" w:hanging="216"/>
      </w:pPr>
      <w:rPr>
        <w:rFonts w:ascii="Wingdings" w:hAnsi="Wingdings" w:hint="default"/>
        <w:color w:val="7CC1E5"/>
        <w:w w:val="103"/>
        <w:position w:val="1"/>
        <w:sz w:val="14"/>
        <w:szCs w:val="1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0374BA1"/>
    <w:multiLevelType w:val="hybridMultilevel"/>
    <w:tmpl w:val="6C42A5F4"/>
    <w:lvl w:ilvl="0" w:tplc="0409000F">
      <w:start w:val="1"/>
      <w:numFmt w:val="decimal"/>
      <w:lvlText w:val="%1."/>
      <w:lvlJc w:val="left"/>
      <w:pPr>
        <w:ind w:left="839" w:hanging="360"/>
      </w:pPr>
    </w:lvl>
    <w:lvl w:ilvl="1" w:tplc="04090019">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7" w15:restartNumberingAfterBreak="0">
    <w:nsid w:val="18D846A5"/>
    <w:multiLevelType w:val="hybridMultilevel"/>
    <w:tmpl w:val="BCEE6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3D2D65"/>
    <w:multiLevelType w:val="multilevel"/>
    <w:tmpl w:val="A57ADB18"/>
    <w:lvl w:ilvl="0">
      <w:start w:val="1"/>
      <w:numFmt w:val="decimal"/>
      <w:lvlText w:val="%1."/>
      <w:lvlJc w:val="left"/>
      <w:pPr>
        <w:ind w:left="432" w:hanging="432"/>
      </w:pPr>
      <w:rPr>
        <w:rFonts w:hint="default"/>
      </w:rPr>
    </w:lvl>
    <w:lvl w:ilvl="1">
      <w:start w:val="1"/>
      <w:numFmt w:val="lowerLetter"/>
      <w:lvlText w:val="%2."/>
      <w:lvlJc w:val="left"/>
      <w:pPr>
        <w:ind w:left="648" w:hanging="288"/>
      </w:pPr>
      <w:rPr>
        <w:rFonts w:hint="default"/>
      </w:rPr>
    </w:lvl>
    <w:lvl w:ilvl="2">
      <w:start w:val="1"/>
      <w:numFmt w:val="lowerRoman"/>
      <w:lvlText w:val="%3."/>
      <w:lvlJc w:val="left"/>
      <w:pPr>
        <w:ind w:left="864" w:hanging="144"/>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296" w:firstLine="144"/>
      </w:pPr>
      <w:rPr>
        <w:rFonts w:hint="default"/>
      </w:rPr>
    </w:lvl>
    <w:lvl w:ilvl="5">
      <w:start w:val="1"/>
      <w:numFmt w:val="lowerRoman"/>
      <w:lvlText w:val="%6)"/>
      <w:lvlJc w:val="left"/>
      <w:pPr>
        <w:ind w:left="1512" w:firstLine="288"/>
      </w:pPr>
      <w:rPr>
        <w:rFonts w:hint="default"/>
      </w:rPr>
    </w:lvl>
    <w:lvl w:ilvl="6">
      <w:start w:val="1"/>
      <w:numFmt w:val="decimal"/>
      <w:lvlText w:val="(%7)"/>
      <w:lvlJc w:val="left"/>
      <w:pPr>
        <w:ind w:left="1728" w:firstLine="432"/>
      </w:pPr>
      <w:rPr>
        <w:rFonts w:hint="default"/>
      </w:rPr>
    </w:lvl>
    <w:lvl w:ilvl="7">
      <w:start w:val="1"/>
      <w:numFmt w:val="lowerLetter"/>
      <w:lvlText w:val="(%8)"/>
      <w:lvlJc w:val="left"/>
      <w:pPr>
        <w:ind w:left="1944" w:firstLine="576"/>
      </w:pPr>
      <w:rPr>
        <w:rFonts w:hint="default"/>
      </w:rPr>
    </w:lvl>
    <w:lvl w:ilvl="8">
      <w:start w:val="1"/>
      <w:numFmt w:val="lowerRoman"/>
      <w:lvlText w:val="(%9)"/>
      <w:lvlJc w:val="left"/>
      <w:pPr>
        <w:ind w:left="2160" w:firstLine="720"/>
      </w:pPr>
      <w:rPr>
        <w:rFonts w:hint="default"/>
      </w:rPr>
    </w:lvl>
  </w:abstractNum>
  <w:abstractNum w:abstractNumId="9" w15:restartNumberingAfterBreak="0">
    <w:nsid w:val="1D9F0A05"/>
    <w:multiLevelType w:val="multilevel"/>
    <w:tmpl w:val="673CC1C0"/>
    <w:lvl w:ilvl="0">
      <w:start w:val="1"/>
      <w:numFmt w:val="bullet"/>
      <w:lvlText w:val="■"/>
      <w:lvlJc w:val="left"/>
      <w:pPr>
        <w:ind w:left="360" w:hanging="240"/>
      </w:pPr>
      <w:rPr>
        <w:rFonts w:ascii="Zapf Dingbats" w:eastAsia="Zapf Dingbats" w:hAnsi="Zapf Dingbats" w:hint="default"/>
        <w:color w:val="7CC1E5"/>
        <w:w w:val="103"/>
        <w:position w:val="1"/>
        <w:sz w:val="14"/>
        <w:szCs w:val="14"/>
      </w:rPr>
    </w:lvl>
    <w:lvl w:ilvl="1">
      <w:start w:val="1"/>
      <w:numFmt w:val="bullet"/>
      <w:lvlText w:val="•"/>
      <w:lvlJc w:val="left"/>
      <w:pPr>
        <w:ind w:left="1316" w:hanging="240"/>
      </w:pPr>
      <w:rPr>
        <w:rFonts w:hint="default"/>
      </w:rPr>
    </w:lvl>
    <w:lvl w:ilvl="2">
      <w:start w:val="1"/>
      <w:numFmt w:val="bullet"/>
      <w:lvlText w:val="•"/>
      <w:lvlJc w:val="left"/>
      <w:pPr>
        <w:ind w:left="2272" w:hanging="240"/>
      </w:pPr>
      <w:rPr>
        <w:rFonts w:hint="default"/>
      </w:rPr>
    </w:lvl>
    <w:lvl w:ilvl="3">
      <w:start w:val="1"/>
      <w:numFmt w:val="bullet"/>
      <w:lvlText w:val="•"/>
      <w:lvlJc w:val="left"/>
      <w:pPr>
        <w:ind w:left="3228" w:hanging="240"/>
      </w:pPr>
      <w:rPr>
        <w:rFonts w:hint="default"/>
      </w:rPr>
    </w:lvl>
    <w:lvl w:ilvl="4">
      <w:start w:val="1"/>
      <w:numFmt w:val="bullet"/>
      <w:lvlText w:val="•"/>
      <w:lvlJc w:val="left"/>
      <w:pPr>
        <w:ind w:left="4184" w:hanging="240"/>
      </w:pPr>
      <w:rPr>
        <w:rFonts w:hint="default"/>
      </w:rPr>
    </w:lvl>
    <w:lvl w:ilvl="5">
      <w:start w:val="1"/>
      <w:numFmt w:val="bullet"/>
      <w:lvlText w:val="•"/>
      <w:lvlJc w:val="left"/>
      <w:pPr>
        <w:ind w:left="5140" w:hanging="240"/>
      </w:pPr>
      <w:rPr>
        <w:rFonts w:hint="default"/>
      </w:rPr>
    </w:lvl>
    <w:lvl w:ilvl="6">
      <w:start w:val="1"/>
      <w:numFmt w:val="bullet"/>
      <w:lvlText w:val="•"/>
      <w:lvlJc w:val="left"/>
      <w:pPr>
        <w:ind w:left="6096" w:hanging="240"/>
      </w:pPr>
      <w:rPr>
        <w:rFonts w:hint="default"/>
      </w:rPr>
    </w:lvl>
    <w:lvl w:ilvl="7">
      <w:start w:val="1"/>
      <w:numFmt w:val="bullet"/>
      <w:lvlText w:val="•"/>
      <w:lvlJc w:val="left"/>
      <w:pPr>
        <w:ind w:left="7052" w:hanging="240"/>
      </w:pPr>
      <w:rPr>
        <w:rFonts w:hint="default"/>
      </w:rPr>
    </w:lvl>
    <w:lvl w:ilvl="8">
      <w:start w:val="1"/>
      <w:numFmt w:val="bullet"/>
      <w:lvlText w:val="•"/>
      <w:lvlJc w:val="left"/>
      <w:pPr>
        <w:ind w:left="8008" w:hanging="240"/>
      </w:pPr>
      <w:rPr>
        <w:rFonts w:hint="default"/>
      </w:rPr>
    </w:lvl>
  </w:abstractNum>
  <w:abstractNum w:abstractNumId="10" w15:restartNumberingAfterBreak="0">
    <w:nsid w:val="1DB02269"/>
    <w:multiLevelType w:val="multilevel"/>
    <w:tmpl w:val="A57ADB18"/>
    <w:lvl w:ilvl="0">
      <w:start w:val="1"/>
      <w:numFmt w:val="decimal"/>
      <w:lvlText w:val="%1."/>
      <w:lvlJc w:val="left"/>
      <w:pPr>
        <w:ind w:left="432" w:hanging="432"/>
      </w:pPr>
      <w:rPr>
        <w:rFonts w:hint="default"/>
      </w:rPr>
    </w:lvl>
    <w:lvl w:ilvl="1">
      <w:start w:val="1"/>
      <w:numFmt w:val="lowerLetter"/>
      <w:lvlText w:val="%2."/>
      <w:lvlJc w:val="left"/>
      <w:pPr>
        <w:ind w:left="648" w:hanging="288"/>
      </w:pPr>
      <w:rPr>
        <w:rFonts w:hint="default"/>
      </w:rPr>
    </w:lvl>
    <w:lvl w:ilvl="2">
      <w:start w:val="1"/>
      <w:numFmt w:val="lowerRoman"/>
      <w:lvlText w:val="%3."/>
      <w:lvlJc w:val="left"/>
      <w:pPr>
        <w:ind w:left="864" w:hanging="144"/>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296" w:firstLine="144"/>
      </w:pPr>
      <w:rPr>
        <w:rFonts w:hint="default"/>
      </w:rPr>
    </w:lvl>
    <w:lvl w:ilvl="5">
      <w:start w:val="1"/>
      <w:numFmt w:val="lowerRoman"/>
      <w:lvlText w:val="%6)"/>
      <w:lvlJc w:val="left"/>
      <w:pPr>
        <w:ind w:left="1512" w:firstLine="288"/>
      </w:pPr>
      <w:rPr>
        <w:rFonts w:hint="default"/>
      </w:rPr>
    </w:lvl>
    <w:lvl w:ilvl="6">
      <w:start w:val="1"/>
      <w:numFmt w:val="decimal"/>
      <w:lvlText w:val="(%7)"/>
      <w:lvlJc w:val="left"/>
      <w:pPr>
        <w:ind w:left="1728" w:firstLine="432"/>
      </w:pPr>
      <w:rPr>
        <w:rFonts w:hint="default"/>
      </w:rPr>
    </w:lvl>
    <w:lvl w:ilvl="7">
      <w:start w:val="1"/>
      <w:numFmt w:val="lowerLetter"/>
      <w:lvlText w:val="(%8)"/>
      <w:lvlJc w:val="left"/>
      <w:pPr>
        <w:ind w:left="1944" w:firstLine="576"/>
      </w:pPr>
      <w:rPr>
        <w:rFonts w:hint="default"/>
      </w:rPr>
    </w:lvl>
    <w:lvl w:ilvl="8">
      <w:start w:val="1"/>
      <w:numFmt w:val="lowerRoman"/>
      <w:lvlText w:val="(%9)"/>
      <w:lvlJc w:val="left"/>
      <w:pPr>
        <w:ind w:left="2160" w:firstLine="720"/>
      </w:pPr>
      <w:rPr>
        <w:rFonts w:hint="default"/>
      </w:rPr>
    </w:lvl>
  </w:abstractNum>
  <w:abstractNum w:abstractNumId="11" w15:restartNumberingAfterBreak="0">
    <w:nsid w:val="1FCA42E6"/>
    <w:multiLevelType w:val="multilevel"/>
    <w:tmpl w:val="86F862E8"/>
    <w:lvl w:ilvl="0">
      <w:start w:val="1"/>
      <w:numFmt w:val="decimal"/>
      <w:lvlText w:val="%1."/>
      <w:lvlJc w:val="left"/>
      <w:pPr>
        <w:ind w:left="216" w:hanging="216"/>
      </w:pPr>
      <w:rPr>
        <w:rFonts w:hint="default"/>
      </w:rPr>
    </w:lvl>
    <w:lvl w:ilvl="1">
      <w:start w:val="1"/>
      <w:numFmt w:val="lowerLetter"/>
      <w:lvlText w:val="%2."/>
      <w:lvlJc w:val="left"/>
      <w:pPr>
        <w:ind w:left="432" w:hanging="216"/>
      </w:pPr>
      <w:rPr>
        <w:rFonts w:hint="default"/>
      </w:rPr>
    </w:lvl>
    <w:lvl w:ilvl="2">
      <w:start w:val="1"/>
      <w:numFmt w:val="lowerRoman"/>
      <w:lvlText w:val="%3."/>
      <w:lvlJc w:val="left"/>
      <w:pPr>
        <w:ind w:left="648" w:hanging="216"/>
      </w:pPr>
      <w:rPr>
        <w:rFonts w:hint="default"/>
      </w:rPr>
    </w:lvl>
    <w:lvl w:ilvl="3">
      <w:start w:val="1"/>
      <w:numFmt w:val="decimal"/>
      <w:lvlText w:val="%4)"/>
      <w:lvlJc w:val="left"/>
      <w:pPr>
        <w:ind w:left="1080" w:firstLine="0"/>
      </w:pPr>
      <w:rPr>
        <w:rFonts w:hint="default"/>
      </w:rPr>
    </w:lvl>
    <w:lvl w:ilvl="4">
      <w:start w:val="1"/>
      <w:numFmt w:val="lowerLetter"/>
      <w:lvlText w:val="%5)"/>
      <w:lvlJc w:val="left"/>
      <w:pPr>
        <w:ind w:left="1296" w:firstLine="144"/>
      </w:pPr>
      <w:rPr>
        <w:rFonts w:hint="default"/>
      </w:rPr>
    </w:lvl>
    <w:lvl w:ilvl="5">
      <w:start w:val="1"/>
      <w:numFmt w:val="lowerRoman"/>
      <w:lvlText w:val="%6)"/>
      <w:lvlJc w:val="left"/>
      <w:pPr>
        <w:ind w:left="1512" w:firstLine="288"/>
      </w:pPr>
      <w:rPr>
        <w:rFonts w:hint="default"/>
      </w:rPr>
    </w:lvl>
    <w:lvl w:ilvl="6">
      <w:start w:val="1"/>
      <w:numFmt w:val="decimal"/>
      <w:lvlText w:val="(%7)"/>
      <w:lvlJc w:val="left"/>
      <w:pPr>
        <w:ind w:left="1728" w:firstLine="432"/>
      </w:pPr>
      <w:rPr>
        <w:rFonts w:hint="default"/>
      </w:rPr>
    </w:lvl>
    <w:lvl w:ilvl="7">
      <w:start w:val="1"/>
      <w:numFmt w:val="lowerLetter"/>
      <w:lvlText w:val="(%8)"/>
      <w:lvlJc w:val="left"/>
      <w:pPr>
        <w:ind w:left="1944" w:firstLine="576"/>
      </w:pPr>
      <w:rPr>
        <w:rFonts w:hint="default"/>
      </w:rPr>
    </w:lvl>
    <w:lvl w:ilvl="8">
      <w:start w:val="1"/>
      <w:numFmt w:val="lowerRoman"/>
      <w:lvlText w:val="(%9)"/>
      <w:lvlJc w:val="left"/>
      <w:pPr>
        <w:ind w:left="2160" w:firstLine="720"/>
      </w:pPr>
      <w:rPr>
        <w:rFonts w:hint="default"/>
      </w:rPr>
    </w:lvl>
  </w:abstractNum>
  <w:abstractNum w:abstractNumId="12" w15:restartNumberingAfterBreak="0">
    <w:nsid w:val="20C00C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11437CE"/>
    <w:multiLevelType w:val="multilevel"/>
    <w:tmpl w:val="278A224E"/>
    <w:lvl w:ilvl="0">
      <w:start w:val="1"/>
      <w:numFmt w:val="bullet"/>
      <w:lvlText w:val=""/>
      <w:lvlJc w:val="left"/>
      <w:pPr>
        <w:ind w:left="240" w:hanging="240"/>
      </w:pPr>
      <w:rPr>
        <w:rFonts w:ascii="Wingdings" w:hAnsi="Wingdings" w:hint="default"/>
        <w:color w:val="7CC1E5"/>
        <w:w w:val="103"/>
        <w:position w:val="1"/>
        <w:sz w:val="16"/>
        <w:szCs w:val="14"/>
      </w:rPr>
    </w:lvl>
    <w:lvl w:ilvl="1">
      <w:start w:val="1"/>
      <w:numFmt w:val="bullet"/>
      <w:lvlText w:val="•"/>
      <w:lvlJc w:val="left"/>
      <w:pPr>
        <w:ind w:left="1316" w:hanging="240"/>
      </w:pPr>
      <w:rPr>
        <w:rFonts w:hint="default"/>
      </w:rPr>
    </w:lvl>
    <w:lvl w:ilvl="2">
      <w:start w:val="1"/>
      <w:numFmt w:val="bullet"/>
      <w:lvlText w:val="•"/>
      <w:lvlJc w:val="left"/>
      <w:pPr>
        <w:ind w:left="2272" w:hanging="240"/>
      </w:pPr>
      <w:rPr>
        <w:rFonts w:hint="default"/>
      </w:rPr>
    </w:lvl>
    <w:lvl w:ilvl="3">
      <w:start w:val="1"/>
      <w:numFmt w:val="bullet"/>
      <w:lvlText w:val="•"/>
      <w:lvlJc w:val="left"/>
      <w:pPr>
        <w:ind w:left="3228" w:hanging="240"/>
      </w:pPr>
      <w:rPr>
        <w:rFonts w:hint="default"/>
      </w:rPr>
    </w:lvl>
    <w:lvl w:ilvl="4">
      <w:start w:val="1"/>
      <w:numFmt w:val="bullet"/>
      <w:lvlText w:val="•"/>
      <w:lvlJc w:val="left"/>
      <w:pPr>
        <w:ind w:left="4184" w:hanging="240"/>
      </w:pPr>
      <w:rPr>
        <w:rFonts w:hint="default"/>
      </w:rPr>
    </w:lvl>
    <w:lvl w:ilvl="5">
      <w:start w:val="1"/>
      <w:numFmt w:val="bullet"/>
      <w:lvlText w:val="•"/>
      <w:lvlJc w:val="left"/>
      <w:pPr>
        <w:ind w:left="5140" w:hanging="240"/>
      </w:pPr>
      <w:rPr>
        <w:rFonts w:hint="default"/>
      </w:rPr>
    </w:lvl>
    <w:lvl w:ilvl="6">
      <w:start w:val="1"/>
      <w:numFmt w:val="bullet"/>
      <w:lvlText w:val="•"/>
      <w:lvlJc w:val="left"/>
      <w:pPr>
        <w:ind w:left="6096" w:hanging="240"/>
      </w:pPr>
      <w:rPr>
        <w:rFonts w:hint="default"/>
      </w:rPr>
    </w:lvl>
    <w:lvl w:ilvl="7">
      <w:start w:val="1"/>
      <w:numFmt w:val="bullet"/>
      <w:lvlText w:val="•"/>
      <w:lvlJc w:val="left"/>
      <w:pPr>
        <w:ind w:left="7052" w:hanging="240"/>
      </w:pPr>
      <w:rPr>
        <w:rFonts w:hint="default"/>
      </w:rPr>
    </w:lvl>
    <w:lvl w:ilvl="8">
      <w:start w:val="1"/>
      <w:numFmt w:val="bullet"/>
      <w:lvlText w:val="•"/>
      <w:lvlJc w:val="left"/>
      <w:pPr>
        <w:ind w:left="8008" w:hanging="240"/>
      </w:pPr>
      <w:rPr>
        <w:rFonts w:hint="default"/>
      </w:rPr>
    </w:lvl>
  </w:abstractNum>
  <w:abstractNum w:abstractNumId="14" w15:restartNumberingAfterBreak="0">
    <w:nsid w:val="28AF6C82"/>
    <w:multiLevelType w:val="hybridMultilevel"/>
    <w:tmpl w:val="155CA9D4"/>
    <w:lvl w:ilvl="0" w:tplc="CFC8A050">
      <w:start w:val="1"/>
      <w:numFmt w:val="bullet"/>
      <w:pStyle w:val="ListParagraphLevel2"/>
      <w:lvlText w:val=""/>
      <w:lvlJc w:val="left"/>
      <w:pPr>
        <w:ind w:left="432" w:hanging="216"/>
      </w:pPr>
      <w:rPr>
        <w:rFonts w:ascii="Wingdings" w:hAnsi="Wingdings" w:hint="default"/>
        <w:color w:val="7CC1E5"/>
        <w:w w:val="103"/>
        <w:position w:val="1"/>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BB21EF"/>
    <w:multiLevelType w:val="multilevel"/>
    <w:tmpl w:val="FE883C20"/>
    <w:lvl w:ilvl="0">
      <w:start w:val="1"/>
      <w:numFmt w:val="bullet"/>
      <w:lvlText w:val=""/>
      <w:lvlJc w:val="left"/>
      <w:pPr>
        <w:ind w:left="432" w:hanging="216"/>
      </w:pPr>
      <w:rPr>
        <w:rFonts w:ascii="Wingdings" w:hAnsi="Wingdings" w:hint="default"/>
        <w:color w:val="7CC1E5"/>
        <w:w w:val="103"/>
        <w:position w:val="1"/>
        <w:sz w:val="16"/>
        <w:szCs w:val="14"/>
      </w:rPr>
    </w:lvl>
    <w:lvl w:ilvl="1">
      <w:start w:val="1"/>
      <w:numFmt w:val="bullet"/>
      <w:lvlText w:val="•"/>
      <w:lvlJc w:val="left"/>
      <w:pPr>
        <w:ind w:left="1316" w:hanging="240"/>
      </w:pPr>
      <w:rPr>
        <w:rFonts w:hint="default"/>
      </w:rPr>
    </w:lvl>
    <w:lvl w:ilvl="2">
      <w:start w:val="1"/>
      <w:numFmt w:val="bullet"/>
      <w:lvlText w:val="•"/>
      <w:lvlJc w:val="left"/>
      <w:pPr>
        <w:ind w:left="2272" w:hanging="240"/>
      </w:pPr>
      <w:rPr>
        <w:rFonts w:hint="default"/>
      </w:rPr>
    </w:lvl>
    <w:lvl w:ilvl="3">
      <w:start w:val="1"/>
      <w:numFmt w:val="bullet"/>
      <w:lvlText w:val="•"/>
      <w:lvlJc w:val="left"/>
      <w:pPr>
        <w:ind w:left="3228" w:hanging="240"/>
      </w:pPr>
      <w:rPr>
        <w:rFonts w:hint="default"/>
      </w:rPr>
    </w:lvl>
    <w:lvl w:ilvl="4">
      <w:start w:val="1"/>
      <w:numFmt w:val="bullet"/>
      <w:lvlText w:val="•"/>
      <w:lvlJc w:val="left"/>
      <w:pPr>
        <w:ind w:left="4184" w:hanging="240"/>
      </w:pPr>
      <w:rPr>
        <w:rFonts w:hint="default"/>
      </w:rPr>
    </w:lvl>
    <w:lvl w:ilvl="5">
      <w:start w:val="1"/>
      <w:numFmt w:val="bullet"/>
      <w:lvlText w:val="•"/>
      <w:lvlJc w:val="left"/>
      <w:pPr>
        <w:ind w:left="5140" w:hanging="240"/>
      </w:pPr>
      <w:rPr>
        <w:rFonts w:hint="default"/>
      </w:rPr>
    </w:lvl>
    <w:lvl w:ilvl="6">
      <w:start w:val="1"/>
      <w:numFmt w:val="bullet"/>
      <w:lvlText w:val="•"/>
      <w:lvlJc w:val="left"/>
      <w:pPr>
        <w:ind w:left="6096" w:hanging="240"/>
      </w:pPr>
      <w:rPr>
        <w:rFonts w:hint="default"/>
      </w:rPr>
    </w:lvl>
    <w:lvl w:ilvl="7">
      <w:start w:val="1"/>
      <w:numFmt w:val="bullet"/>
      <w:lvlText w:val="•"/>
      <w:lvlJc w:val="left"/>
      <w:pPr>
        <w:ind w:left="7052" w:hanging="240"/>
      </w:pPr>
      <w:rPr>
        <w:rFonts w:hint="default"/>
      </w:rPr>
    </w:lvl>
    <w:lvl w:ilvl="8">
      <w:start w:val="1"/>
      <w:numFmt w:val="bullet"/>
      <w:lvlText w:val="•"/>
      <w:lvlJc w:val="left"/>
      <w:pPr>
        <w:ind w:left="8008" w:hanging="240"/>
      </w:pPr>
      <w:rPr>
        <w:rFonts w:hint="default"/>
      </w:rPr>
    </w:lvl>
  </w:abstractNum>
  <w:abstractNum w:abstractNumId="16" w15:restartNumberingAfterBreak="0">
    <w:nsid w:val="3A8F42AA"/>
    <w:multiLevelType w:val="hybridMultilevel"/>
    <w:tmpl w:val="161C6D06"/>
    <w:lvl w:ilvl="0" w:tplc="113CAA1A">
      <w:start w:val="1"/>
      <w:numFmt w:val="bullet"/>
      <w:pStyle w:val="ListParagraph"/>
      <w:lvlText w:val=""/>
      <w:lvlJc w:val="left"/>
      <w:pPr>
        <w:ind w:left="216" w:hanging="216"/>
      </w:pPr>
      <w:rPr>
        <w:rFonts w:ascii="Wingdings" w:hAnsi="Wingdings" w:hint="default"/>
        <w:color w:val="7CC1E5"/>
        <w:w w:val="103"/>
        <w:position w:val="1"/>
        <w:sz w:val="18"/>
        <w:szCs w:val="14"/>
      </w:rPr>
    </w:lvl>
    <w:lvl w:ilvl="1" w:tplc="F5100074">
      <w:start w:val="1"/>
      <w:numFmt w:val="bullet"/>
      <w:pStyle w:val="ListParagraph"/>
      <w:lvlText w:val=""/>
      <w:lvlJc w:val="left"/>
      <w:pPr>
        <w:ind w:left="432" w:hanging="216"/>
      </w:pPr>
      <w:rPr>
        <w:rFonts w:ascii="Wingdings" w:hAnsi="Wingdings" w:hint="default"/>
        <w:color w:val="7CC1E5"/>
        <w:w w:val="103"/>
        <w:position w:val="1"/>
        <w:sz w:val="14"/>
        <w:szCs w:val="14"/>
      </w:rPr>
    </w:lvl>
    <w:lvl w:ilvl="2" w:tplc="CD70FD46">
      <w:start w:val="1"/>
      <w:numFmt w:val="bullet"/>
      <w:lvlText w:val=""/>
      <w:lvlJc w:val="left"/>
      <w:pPr>
        <w:ind w:left="648" w:hanging="216"/>
      </w:pPr>
      <w:rPr>
        <w:rFonts w:ascii="Wingdings" w:hAnsi="Wingdings" w:hint="default"/>
        <w:color w:val="7CC1E5"/>
        <w:w w:val="103"/>
        <w:position w:val="1"/>
        <w:sz w:val="14"/>
        <w:szCs w:val="1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A20B35"/>
    <w:multiLevelType w:val="multilevel"/>
    <w:tmpl w:val="673CC1C0"/>
    <w:lvl w:ilvl="0">
      <w:start w:val="1"/>
      <w:numFmt w:val="bullet"/>
      <w:lvlText w:val="■"/>
      <w:lvlJc w:val="left"/>
      <w:pPr>
        <w:ind w:left="360" w:hanging="240"/>
      </w:pPr>
      <w:rPr>
        <w:rFonts w:ascii="Zapf Dingbats" w:eastAsia="Zapf Dingbats" w:hAnsi="Zapf Dingbats" w:hint="default"/>
        <w:color w:val="7CC1E5"/>
        <w:w w:val="103"/>
        <w:position w:val="1"/>
        <w:sz w:val="14"/>
        <w:szCs w:val="14"/>
      </w:rPr>
    </w:lvl>
    <w:lvl w:ilvl="1">
      <w:start w:val="1"/>
      <w:numFmt w:val="bullet"/>
      <w:lvlText w:val="•"/>
      <w:lvlJc w:val="left"/>
      <w:pPr>
        <w:ind w:left="1316" w:hanging="240"/>
      </w:pPr>
      <w:rPr>
        <w:rFonts w:hint="default"/>
      </w:rPr>
    </w:lvl>
    <w:lvl w:ilvl="2">
      <w:start w:val="1"/>
      <w:numFmt w:val="bullet"/>
      <w:lvlText w:val="•"/>
      <w:lvlJc w:val="left"/>
      <w:pPr>
        <w:ind w:left="2272" w:hanging="240"/>
      </w:pPr>
      <w:rPr>
        <w:rFonts w:hint="default"/>
      </w:rPr>
    </w:lvl>
    <w:lvl w:ilvl="3">
      <w:start w:val="1"/>
      <w:numFmt w:val="bullet"/>
      <w:lvlText w:val="•"/>
      <w:lvlJc w:val="left"/>
      <w:pPr>
        <w:ind w:left="3228" w:hanging="240"/>
      </w:pPr>
      <w:rPr>
        <w:rFonts w:hint="default"/>
      </w:rPr>
    </w:lvl>
    <w:lvl w:ilvl="4">
      <w:start w:val="1"/>
      <w:numFmt w:val="bullet"/>
      <w:lvlText w:val="•"/>
      <w:lvlJc w:val="left"/>
      <w:pPr>
        <w:ind w:left="4184" w:hanging="240"/>
      </w:pPr>
      <w:rPr>
        <w:rFonts w:hint="default"/>
      </w:rPr>
    </w:lvl>
    <w:lvl w:ilvl="5">
      <w:start w:val="1"/>
      <w:numFmt w:val="bullet"/>
      <w:lvlText w:val="•"/>
      <w:lvlJc w:val="left"/>
      <w:pPr>
        <w:ind w:left="5140" w:hanging="240"/>
      </w:pPr>
      <w:rPr>
        <w:rFonts w:hint="default"/>
      </w:rPr>
    </w:lvl>
    <w:lvl w:ilvl="6">
      <w:start w:val="1"/>
      <w:numFmt w:val="bullet"/>
      <w:lvlText w:val="•"/>
      <w:lvlJc w:val="left"/>
      <w:pPr>
        <w:ind w:left="6096" w:hanging="240"/>
      </w:pPr>
      <w:rPr>
        <w:rFonts w:hint="default"/>
      </w:rPr>
    </w:lvl>
    <w:lvl w:ilvl="7">
      <w:start w:val="1"/>
      <w:numFmt w:val="bullet"/>
      <w:lvlText w:val="•"/>
      <w:lvlJc w:val="left"/>
      <w:pPr>
        <w:ind w:left="7052" w:hanging="240"/>
      </w:pPr>
      <w:rPr>
        <w:rFonts w:hint="default"/>
      </w:rPr>
    </w:lvl>
    <w:lvl w:ilvl="8">
      <w:start w:val="1"/>
      <w:numFmt w:val="bullet"/>
      <w:lvlText w:val="•"/>
      <w:lvlJc w:val="left"/>
      <w:pPr>
        <w:ind w:left="8008" w:hanging="240"/>
      </w:pPr>
      <w:rPr>
        <w:rFonts w:hint="default"/>
      </w:rPr>
    </w:lvl>
  </w:abstractNum>
  <w:abstractNum w:abstractNumId="18" w15:restartNumberingAfterBreak="0">
    <w:nsid w:val="3D0F3BAB"/>
    <w:multiLevelType w:val="multilevel"/>
    <w:tmpl w:val="D3447C5E"/>
    <w:lvl w:ilvl="0">
      <w:start w:val="1"/>
      <w:numFmt w:val="bullet"/>
      <w:lvlText w:val=""/>
      <w:lvlJc w:val="left"/>
      <w:pPr>
        <w:ind w:left="216" w:hanging="216"/>
      </w:pPr>
      <w:rPr>
        <w:rFonts w:ascii="Wingdings" w:hAnsi="Wingdings" w:hint="default"/>
        <w:color w:val="7CC1E5"/>
        <w:w w:val="103"/>
        <w:position w:val="1"/>
        <w:sz w:val="18"/>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D842921"/>
    <w:multiLevelType w:val="multilevel"/>
    <w:tmpl w:val="B63EE0CE"/>
    <w:lvl w:ilvl="0">
      <w:start w:val="1"/>
      <w:numFmt w:val="bullet"/>
      <w:lvlText w:val=""/>
      <w:lvlJc w:val="left"/>
      <w:pPr>
        <w:ind w:left="648" w:hanging="432"/>
      </w:pPr>
      <w:rPr>
        <w:rFonts w:ascii="Wingdings" w:hAnsi="Wingdings" w:hint="default"/>
        <w:color w:val="7CC1E5"/>
        <w:w w:val="103"/>
        <w:position w:val="1"/>
        <w:sz w:val="16"/>
        <w:szCs w:val="14"/>
      </w:rPr>
    </w:lvl>
    <w:lvl w:ilvl="1">
      <w:start w:val="1"/>
      <w:numFmt w:val="bullet"/>
      <w:lvlText w:val="•"/>
      <w:lvlJc w:val="left"/>
      <w:pPr>
        <w:ind w:left="1316" w:hanging="240"/>
      </w:pPr>
      <w:rPr>
        <w:rFonts w:hint="default"/>
      </w:rPr>
    </w:lvl>
    <w:lvl w:ilvl="2">
      <w:start w:val="1"/>
      <w:numFmt w:val="bullet"/>
      <w:lvlText w:val="•"/>
      <w:lvlJc w:val="left"/>
      <w:pPr>
        <w:ind w:left="2272" w:hanging="240"/>
      </w:pPr>
      <w:rPr>
        <w:rFonts w:hint="default"/>
      </w:rPr>
    </w:lvl>
    <w:lvl w:ilvl="3">
      <w:start w:val="1"/>
      <w:numFmt w:val="bullet"/>
      <w:lvlText w:val="•"/>
      <w:lvlJc w:val="left"/>
      <w:pPr>
        <w:ind w:left="3228" w:hanging="240"/>
      </w:pPr>
      <w:rPr>
        <w:rFonts w:hint="default"/>
      </w:rPr>
    </w:lvl>
    <w:lvl w:ilvl="4">
      <w:start w:val="1"/>
      <w:numFmt w:val="bullet"/>
      <w:lvlText w:val="•"/>
      <w:lvlJc w:val="left"/>
      <w:pPr>
        <w:ind w:left="4184" w:hanging="240"/>
      </w:pPr>
      <w:rPr>
        <w:rFonts w:hint="default"/>
      </w:rPr>
    </w:lvl>
    <w:lvl w:ilvl="5">
      <w:start w:val="1"/>
      <w:numFmt w:val="bullet"/>
      <w:lvlText w:val="•"/>
      <w:lvlJc w:val="left"/>
      <w:pPr>
        <w:ind w:left="5140" w:hanging="240"/>
      </w:pPr>
      <w:rPr>
        <w:rFonts w:hint="default"/>
      </w:rPr>
    </w:lvl>
    <w:lvl w:ilvl="6">
      <w:start w:val="1"/>
      <w:numFmt w:val="bullet"/>
      <w:lvlText w:val="•"/>
      <w:lvlJc w:val="left"/>
      <w:pPr>
        <w:ind w:left="6096" w:hanging="240"/>
      </w:pPr>
      <w:rPr>
        <w:rFonts w:hint="default"/>
      </w:rPr>
    </w:lvl>
    <w:lvl w:ilvl="7">
      <w:start w:val="1"/>
      <w:numFmt w:val="bullet"/>
      <w:lvlText w:val="•"/>
      <w:lvlJc w:val="left"/>
      <w:pPr>
        <w:ind w:left="7052" w:hanging="240"/>
      </w:pPr>
      <w:rPr>
        <w:rFonts w:hint="default"/>
      </w:rPr>
    </w:lvl>
    <w:lvl w:ilvl="8">
      <w:start w:val="1"/>
      <w:numFmt w:val="bullet"/>
      <w:lvlText w:val="•"/>
      <w:lvlJc w:val="left"/>
      <w:pPr>
        <w:ind w:left="8008" w:hanging="240"/>
      </w:pPr>
      <w:rPr>
        <w:rFonts w:hint="default"/>
      </w:rPr>
    </w:lvl>
  </w:abstractNum>
  <w:abstractNum w:abstractNumId="20" w15:restartNumberingAfterBreak="0">
    <w:nsid w:val="50C8493F"/>
    <w:multiLevelType w:val="hybridMultilevel"/>
    <w:tmpl w:val="8B7EC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03389C"/>
    <w:multiLevelType w:val="multilevel"/>
    <w:tmpl w:val="91CCB7C8"/>
    <w:lvl w:ilvl="0">
      <w:start w:val="1"/>
      <w:numFmt w:val="bullet"/>
      <w:lvlText w:val=""/>
      <w:lvlJc w:val="left"/>
      <w:pPr>
        <w:ind w:left="240" w:hanging="240"/>
      </w:pPr>
      <w:rPr>
        <w:rFonts w:ascii="Wingdings" w:hAnsi="Wingdings" w:hint="default"/>
        <w:color w:val="7CC1E5"/>
        <w:w w:val="103"/>
        <w:position w:val="1"/>
        <w:sz w:val="18"/>
        <w:szCs w:val="1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74A41697"/>
    <w:multiLevelType w:val="hybridMultilevel"/>
    <w:tmpl w:val="B83435AC"/>
    <w:lvl w:ilvl="0" w:tplc="15CC7354">
      <w:start w:val="1"/>
      <w:numFmt w:val="decimal"/>
      <w:lvlText w:val="%1."/>
      <w:lvlJc w:val="left"/>
      <w:pPr>
        <w:ind w:left="83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9274C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98E0DA9"/>
    <w:multiLevelType w:val="multilevel"/>
    <w:tmpl w:val="16E47C36"/>
    <w:lvl w:ilvl="0">
      <w:start w:val="1"/>
      <w:numFmt w:val="bullet"/>
      <w:lvlText w:val=""/>
      <w:lvlJc w:val="left"/>
      <w:pPr>
        <w:ind w:left="240" w:hanging="240"/>
      </w:pPr>
      <w:rPr>
        <w:rFonts w:ascii="Wingdings" w:hAnsi="Wingdings" w:hint="default"/>
        <w:color w:val="7CC1E5"/>
        <w:w w:val="103"/>
        <w:position w:val="1"/>
        <w:sz w:val="18"/>
        <w:szCs w:val="14"/>
      </w:rPr>
    </w:lvl>
    <w:lvl w:ilvl="1">
      <w:start w:val="1"/>
      <w:numFmt w:val="bullet"/>
      <w:lvlText w:val="•"/>
      <w:lvlJc w:val="left"/>
      <w:pPr>
        <w:ind w:left="1316" w:hanging="240"/>
      </w:pPr>
      <w:rPr>
        <w:rFonts w:hint="default"/>
      </w:rPr>
    </w:lvl>
    <w:lvl w:ilvl="2">
      <w:start w:val="1"/>
      <w:numFmt w:val="bullet"/>
      <w:lvlText w:val="•"/>
      <w:lvlJc w:val="left"/>
      <w:pPr>
        <w:ind w:left="2272" w:hanging="240"/>
      </w:pPr>
      <w:rPr>
        <w:rFonts w:hint="default"/>
      </w:rPr>
    </w:lvl>
    <w:lvl w:ilvl="3">
      <w:start w:val="1"/>
      <w:numFmt w:val="bullet"/>
      <w:lvlText w:val="•"/>
      <w:lvlJc w:val="left"/>
      <w:pPr>
        <w:ind w:left="3228" w:hanging="240"/>
      </w:pPr>
      <w:rPr>
        <w:rFonts w:hint="default"/>
      </w:rPr>
    </w:lvl>
    <w:lvl w:ilvl="4">
      <w:start w:val="1"/>
      <w:numFmt w:val="bullet"/>
      <w:lvlText w:val="•"/>
      <w:lvlJc w:val="left"/>
      <w:pPr>
        <w:ind w:left="4184" w:hanging="240"/>
      </w:pPr>
      <w:rPr>
        <w:rFonts w:hint="default"/>
      </w:rPr>
    </w:lvl>
    <w:lvl w:ilvl="5">
      <w:start w:val="1"/>
      <w:numFmt w:val="bullet"/>
      <w:lvlText w:val="•"/>
      <w:lvlJc w:val="left"/>
      <w:pPr>
        <w:ind w:left="5140" w:hanging="240"/>
      </w:pPr>
      <w:rPr>
        <w:rFonts w:hint="default"/>
      </w:rPr>
    </w:lvl>
    <w:lvl w:ilvl="6">
      <w:start w:val="1"/>
      <w:numFmt w:val="bullet"/>
      <w:lvlText w:val="•"/>
      <w:lvlJc w:val="left"/>
      <w:pPr>
        <w:ind w:left="6096" w:hanging="240"/>
      </w:pPr>
      <w:rPr>
        <w:rFonts w:hint="default"/>
      </w:rPr>
    </w:lvl>
    <w:lvl w:ilvl="7">
      <w:start w:val="1"/>
      <w:numFmt w:val="bullet"/>
      <w:lvlText w:val="•"/>
      <w:lvlJc w:val="left"/>
      <w:pPr>
        <w:ind w:left="7052" w:hanging="240"/>
      </w:pPr>
      <w:rPr>
        <w:rFonts w:hint="default"/>
      </w:rPr>
    </w:lvl>
    <w:lvl w:ilvl="8">
      <w:start w:val="1"/>
      <w:numFmt w:val="bullet"/>
      <w:lvlText w:val="•"/>
      <w:lvlJc w:val="left"/>
      <w:pPr>
        <w:ind w:left="8008" w:hanging="240"/>
      </w:pPr>
      <w:rPr>
        <w:rFonts w:hint="default"/>
      </w:rPr>
    </w:lvl>
  </w:abstractNum>
  <w:abstractNum w:abstractNumId="25" w15:restartNumberingAfterBreak="0">
    <w:nsid w:val="7AB82B57"/>
    <w:multiLevelType w:val="hybridMultilevel"/>
    <w:tmpl w:val="59AEEC8A"/>
    <w:lvl w:ilvl="0" w:tplc="25A21BAA">
      <w:start w:val="1"/>
      <w:numFmt w:val="bullet"/>
      <w:lvlText w:val=""/>
      <w:lvlJc w:val="left"/>
      <w:pPr>
        <w:tabs>
          <w:tab w:val="num" w:pos="432"/>
        </w:tabs>
        <w:ind w:left="576" w:hanging="216"/>
      </w:pPr>
      <w:rPr>
        <w:rFonts w:ascii="Wingdings" w:hAnsi="Wingdings" w:hint="default"/>
        <w:color w:val="8ECAEC"/>
      </w:rPr>
    </w:lvl>
    <w:lvl w:ilvl="1" w:tplc="2B62AAAA">
      <w:start w:val="1"/>
      <w:numFmt w:val="bullet"/>
      <w:lvlText w:val=""/>
      <w:lvlJc w:val="left"/>
      <w:pPr>
        <w:ind w:left="1080" w:hanging="360"/>
      </w:pPr>
      <w:rPr>
        <w:rFonts w:ascii="Wingdings" w:hAnsi="Wingdings" w:hint="default"/>
        <w:color w:val="47D0FF" w:themeColor="accent1" w:themeTint="99"/>
      </w:rPr>
    </w:lvl>
    <w:lvl w:ilvl="2" w:tplc="B6009926">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17"/>
  </w:num>
  <w:num w:numId="4">
    <w:abstractNumId w:val="13"/>
  </w:num>
  <w:num w:numId="5">
    <w:abstractNumId w:val="24"/>
  </w:num>
  <w:num w:numId="6">
    <w:abstractNumId w:val="16"/>
  </w:num>
  <w:num w:numId="7">
    <w:abstractNumId w:val="21"/>
  </w:num>
  <w:num w:numId="8">
    <w:abstractNumId w:val="15"/>
  </w:num>
  <w:num w:numId="9">
    <w:abstractNumId w:val="14"/>
  </w:num>
  <w:num w:numId="10">
    <w:abstractNumId w:val="19"/>
  </w:num>
  <w:num w:numId="11">
    <w:abstractNumId w:val="12"/>
  </w:num>
  <w:num w:numId="12">
    <w:abstractNumId w:val="23"/>
  </w:num>
  <w:num w:numId="13">
    <w:abstractNumId w:val="0"/>
  </w:num>
  <w:num w:numId="14">
    <w:abstractNumId w:val="4"/>
  </w:num>
  <w:num w:numId="15">
    <w:abstractNumId w:val="10"/>
  </w:num>
  <w:num w:numId="16">
    <w:abstractNumId w:val="8"/>
  </w:num>
  <w:num w:numId="17">
    <w:abstractNumId w:val="11"/>
  </w:num>
  <w:num w:numId="18">
    <w:abstractNumId w:val="25"/>
  </w:num>
  <w:num w:numId="19">
    <w:abstractNumId w:val="18"/>
  </w:num>
  <w:num w:numId="20">
    <w:abstractNumId w:val="3"/>
  </w:num>
  <w:num w:numId="21">
    <w:abstractNumId w:val="5"/>
  </w:num>
  <w:num w:numId="22">
    <w:abstractNumId w:val="6"/>
  </w:num>
  <w:num w:numId="23">
    <w:abstractNumId w:val="22"/>
  </w:num>
  <w:num w:numId="24">
    <w:abstractNumId w:val="1"/>
  </w:num>
  <w:num w:numId="25">
    <w:abstractNumId w:val="20"/>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440"/>
  <w:drawingGridHorizontalSpacing w:val="90"/>
  <w:drawingGridVerticalSpacing w:val="245"/>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978"/>
    <w:rsid w:val="000201A8"/>
    <w:rsid w:val="00036555"/>
    <w:rsid w:val="0004004E"/>
    <w:rsid w:val="000611C5"/>
    <w:rsid w:val="000641CE"/>
    <w:rsid w:val="000826DA"/>
    <w:rsid w:val="00086978"/>
    <w:rsid w:val="000A02CD"/>
    <w:rsid w:val="000A112E"/>
    <w:rsid w:val="000B2054"/>
    <w:rsid w:val="000B5DB5"/>
    <w:rsid w:val="000C532C"/>
    <w:rsid w:val="000C5982"/>
    <w:rsid w:val="000D22E9"/>
    <w:rsid w:val="000E2973"/>
    <w:rsid w:val="000F4B2C"/>
    <w:rsid w:val="001130B0"/>
    <w:rsid w:val="00116A1A"/>
    <w:rsid w:val="00145E3F"/>
    <w:rsid w:val="00145EA1"/>
    <w:rsid w:val="00185938"/>
    <w:rsid w:val="0019391E"/>
    <w:rsid w:val="00193CBE"/>
    <w:rsid w:val="001C09D9"/>
    <w:rsid w:val="001D3832"/>
    <w:rsid w:val="001E7B4F"/>
    <w:rsid w:val="00213631"/>
    <w:rsid w:val="002437CD"/>
    <w:rsid w:val="002B3895"/>
    <w:rsid w:val="002C73B5"/>
    <w:rsid w:val="002D3AF4"/>
    <w:rsid w:val="002E34F0"/>
    <w:rsid w:val="002F6498"/>
    <w:rsid w:val="003128B0"/>
    <w:rsid w:val="00334492"/>
    <w:rsid w:val="00347757"/>
    <w:rsid w:val="00355670"/>
    <w:rsid w:val="00361512"/>
    <w:rsid w:val="003777EE"/>
    <w:rsid w:val="003808ED"/>
    <w:rsid w:val="00383590"/>
    <w:rsid w:val="00384DD0"/>
    <w:rsid w:val="0039677E"/>
    <w:rsid w:val="0039749E"/>
    <w:rsid w:val="003A149A"/>
    <w:rsid w:val="003A308A"/>
    <w:rsid w:val="003B0A2A"/>
    <w:rsid w:val="003D3DC5"/>
    <w:rsid w:val="003E18CC"/>
    <w:rsid w:val="00405534"/>
    <w:rsid w:val="00405E1C"/>
    <w:rsid w:val="004161DE"/>
    <w:rsid w:val="004279C3"/>
    <w:rsid w:val="004303D3"/>
    <w:rsid w:val="00431D7A"/>
    <w:rsid w:val="00444A4C"/>
    <w:rsid w:val="00452FC0"/>
    <w:rsid w:val="00454708"/>
    <w:rsid w:val="00457E25"/>
    <w:rsid w:val="00482CBE"/>
    <w:rsid w:val="00484225"/>
    <w:rsid w:val="0048747D"/>
    <w:rsid w:val="00487C9B"/>
    <w:rsid w:val="004918E8"/>
    <w:rsid w:val="004A2088"/>
    <w:rsid w:val="004D38A4"/>
    <w:rsid w:val="004E1445"/>
    <w:rsid w:val="004E1544"/>
    <w:rsid w:val="004F1F89"/>
    <w:rsid w:val="004F5469"/>
    <w:rsid w:val="004F6CA2"/>
    <w:rsid w:val="00506C99"/>
    <w:rsid w:val="005157E7"/>
    <w:rsid w:val="00522A49"/>
    <w:rsid w:val="005358A6"/>
    <w:rsid w:val="005550B0"/>
    <w:rsid w:val="00573C80"/>
    <w:rsid w:val="0058490F"/>
    <w:rsid w:val="005A1ADE"/>
    <w:rsid w:val="006003ED"/>
    <w:rsid w:val="00614632"/>
    <w:rsid w:val="00616971"/>
    <w:rsid w:val="00625FF6"/>
    <w:rsid w:val="00632095"/>
    <w:rsid w:val="006339B1"/>
    <w:rsid w:val="006348DD"/>
    <w:rsid w:val="006442AE"/>
    <w:rsid w:val="0065110B"/>
    <w:rsid w:val="00653DD1"/>
    <w:rsid w:val="00656028"/>
    <w:rsid w:val="0066578E"/>
    <w:rsid w:val="006B16EB"/>
    <w:rsid w:val="006B5CEC"/>
    <w:rsid w:val="006D7244"/>
    <w:rsid w:val="006E75BF"/>
    <w:rsid w:val="006F122B"/>
    <w:rsid w:val="006F1642"/>
    <w:rsid w:val="0070118A"/>
    <w:rsid w:val="007343A6"/>
    <w:rsid w:val="007352C4"/>
    <w:rsid w:val="00743AEF"/>
    <w:rsid w:val="0077267D"/>
    <w:rsid w:val="0077428F"/>
    <w:rsid w:val="00790640"/>
    <w:rsid w:val="00794521"/>
    <w:rsid w:val="007A238F"/>
    <w:rsid w:val="007A7F15"/>
    <w:rsid w:val="007B7D5F"/>
    <w:rsid w:val="007F1F8E"/>
    <w:rsid w:val="007F3873"/>
    <w:rsid w:val="007F3CD4"/>
    <w:rsid w:val="0081107D"/>
    <w:rsid w:val="008164A5"/>
    <w:rsid w:val="00817C56"/>
    <w:rsid w:val="0084033C"/>
    <w:rsid w:val="00843E6C"/>
    <w:rsid w:val="0087481C"/>
    <w:rsid w:val="00885188"/>
    <w:rsid w:val="008960FB"/>
    <w:rsid w:val="008A44BD"/>
    <w:rsid w:val="008B45D3"/>
    <w:rsid w:val="008B6D15"/>
    <w:rsid w:val="008B6D22"/>
    <w:rsid w:val="008D1F08"/>
    <w:rsid w:val="008D66F4"/>
    <w:rsid w:val="008F4217"/>
    <w:rsid w:val="0090510A"/>
    <w:rsid w:val="009343B0"/>
    <w:rsid w:val="009421B8"/>
    <w:rsid w:val="00947CF8"/>
    <w:rsid w:val="00955007"/>
    <w:rsid w:val="009800D6"/>
    <w:rsid w:val="0098361A"/>
    <w:rsid w:val="009A083F"/>
    <w:rsid w:val="009C1114"/>
    <w:rsid w:val="009D7A27"/>
    <w:rsid w:val="009E1C47"/>
    <w:rsid w:val="009E7B5F"/>
    <w:rsid w:val="00A05186"/>
    <w:rsid w:val="00A07499"/>
    <w:rsid w:val="00A25482"/>
    <w:rsid w:val="00A25F3D"/>
    <w:rsid w:val="00A34C6D"/>
    <w:rsid w:val="00A5204B"/>
    <w:rsid w:val="00A532DF"/>
    <w:rsid w:val="00A650D9"/>
    <w:rsid w:val="00A66DF8"/>
    <w:rsid w:val="00A70D87"/>
    <w:rsid w:val="00A75945"/>
    <w:rsid w:val="00A94F0B"/>
    <w:rsid w:val="00AA2C71"/>
    <w:rsid w:val="00AC4DD8"/>
    <w:rsid w:val="00AC603B"/>
    <w:rsid w:val="00AD34DA"/>
    <w:rsid w:val="00AD4012"/>
    <w:rsid w:val="00B02E66"/>
    <w:rsid w:val="00B051ED"/>
    <w:rsid w:val="00B1676D"/>
    <w:rsid w:val="00B17F78"/>
    <w:rsid w:val="00B54785"/>
    <w:rsid w:val="00B664C4"/>
    <w:rsid w:val="00BA4FD7"/>
    <w:rsid w:val="00BA733F"/>
    <w:rsid w:val="00BB2216"/>
    <w:rsid w:val="00BC467B"/>
    <w:rsid w:val="00BE23CA"/>
    <w:rsid w:val="00BE24D8"/>
    <w:rsid w:val="00C020D7"/>
    <w:rsid w:val="00C064A2"/>
    <w:rsid w:val="00C156E1"/>
    <w:rsid w:val="00C16448"/>
    <w:rsid w:val="00C3159F"/>
    <w:rsid w:val="00C40472"/>
    <w:rsid w:val="00C43B9C"/>
    <w:rsid w:val="00C54106"/>
    <w:rsid w:val="00C6037E"/>
    <w:rsid w:val="00C642DB"/>
    <w:rsid w:val="00C809BA"/>
    <w:rsid w:val="00C95F6E"/>
    <w:rsid w:val="00CB0146"/>
    <w:rsid w:val="00CB1B31"/>
    <w:rsid w:val="00CC1BD7"/>
    <w:rsid w:val="00CD6A96"/>
    <w:rsid w:val="00CF76C9"/>
    <w:rsid w:val="00D02AE1"/>
    <w:rsid w:val="00D12A7E"/>
    <w:rsid w:val="00D151DE"/>
    <w:rsid w:val="00D20EC0"/>
    <w:rsid w:val="00D25A83"/>
    <w:rsid w:val="00D37806"/>
    <w:rsid w:val="00D421AE"/>
    <w:rsid w:val="00D63434"/>
    <w:rsid w:val="00D6384C"/>
    <w:rsid w:val="00D6799B"/>
    <w:rsid w:val="00D74AC0"/>
    <w:rsid w:val="00DA09B0"/>
    <w:rsid w:val="00DA3B66"/>
    <w:rsid w:val="00DB6CF1"/>
    <w:rsid w:val="00DC2FEF"/>
    <w:rsid w:val="00DD0661"/>
    <w:rsid w:val="00E120A9"/>
    <w:rsid w:val="00E37DD1"/>
    <w:rsid w:val="00E553D3"/>
    <w:rsid w:val="00E662C1"/>
    <w:rsid w:val="00E75859"/>
    <w:rsid w:val="00E97892"/>
    <w:rsid w:val="00EA6EA5"/>
    <w:rsid w:val="00EC23FE"/>
    <w:rsid w:val="00ED2A12"/>
    <w:rsid w:val="00ED398F"/>
    <w:rsid w:val="00EE3397"/>
    <w:rsid w:val="00EE466E"/>
    <w:rsid w:val="00EE5024"/>
    <w:rsid w:val="00EF2E89"/>
    <w:rsid w:val="00F13BD9"/>
    <w:rsid w:val="00F30196"/>
    <w:rsid w:val="00F331BC"/>
    <w:rsid w:val="00F41717"/>
    <w:rsid w:val="00F41A8D"/>
    <w:rsid w:val="00F572D7"/>
    <w:rsid w:val="00F57C0D"/>
    <w:rsid w:val="00F76DED"/>
    <w:rsid w:val="00F82786"/>
    <w:rsid w:val="00F84A88"/>
    <w:rsid w:val="00FB0648"/>
    <w:rsid w:val="00FB6E40"/>
    <w:rsid w:val="00FC38E1"/>
    <w:rsid w:val="00FD38D5"/>
    <w:rsid w:val="00FE18EB"/>
    <w:rsid w:val="00FE6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02BC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uiPriority w:val="1"/>
    <w:qFormat/>
    <w:rsid w:val="00C16448"/>
    <w:pPr>
      <w:spacing w:after="120"/>
    </w:pPr>
    <w:rPr>
      <w:rFonts w:ascii="Open Sans" w:hAnsi="Open Sans"/>
      <w:sz w:val="18"/>
    </w:rPr>
  </w:style>
  <w:style w:type="paragraph" w:styleId="Heading1">
    <w:name w:val="heading 1"/>
    <w:basedOn w:val="Normal"/>
    <w:uiPriority w:val="1"/>
    <w:qFormat/>
    <w:rsid w:val="007F3CD4"/>
    <w:pPr>
      <w:spacing w:before="360"/>
      <w:outlineLvl w:val="0"/>
    </w:pPr>
    <w:rPr>
      <w:rFonts w:ascii="Oswald" w:eastAsia="Oswald Regular" w:hAnsi="Oswald" w:cs="Times New Roman (Body CS)"/>
      <w:color w:val="003359" w:themeColor="text2"/>
      <w:sz w:val="34"/>
      <w:szCs w:val="42"/>
    </w:rPr>
  </w:style>
  <w:style w:type="paragraph" w:styleId="Heading2">
    <w:name w:val="heading 2"/>
    <w:basedOn w:val="Normal"/>
    <w:uiPriority w:val="1"/>
    <w:qFormat/>
    <w:rsid w:val="00CF76C9"/>
    <w:pPr>
      <w:spacing w:before="240" w:after="40"/>
      <w:contextualSpacing/>
      <w:outlineLvl w:val="1"/>
    </w:pPr>
    <w:rPr>
      <w:b/>
      <w:color w:val="009382" w:themeColor="accent6"/>
      <w:sz w:val="24"/>
    </w:rPr>
  </w:style>
  <w:style w:type="paragraph" w:styleId="Heading3">
    <w:name w:val="heading 3"/>
    <w:basedOn w:val="Normal"/>
    <w:next w:val="Normal"/>
    <w:link w:val="Heading3Char"/>
    <w:uiPriority w:val="9"/>
    <w:unhideWhenUsed/>
    <w:qFormat/>
    <w:rsid w:val="00C3159F"/>
    <w:pPr>
      <w:spacing w:after="80"/>
      <w:outlineLvl w:val="2"/>
    </w:pPr>
    <w:rPr>
      <w:b/>
      <w:color w:val="00224F"/>
      <w:sz w:val="20"/>
    </w:rPr>
  </w:style>
  <w:style w:type="paragraph" w:styleId="Heading4">
    <w:name w:val="heading 4"/>
    <w:basedOn w:val="Normal"/>
    <w:next w:val="Normal"/>
    <w:link w:val="Heading4Char"/>
    <w:uiPriority w:val="9"/>
    <w:unhideWhenUsed/>
    <w:qFormat/>
    <w:rsid w:val="000C5982"/>
    <w:pPr>
      <w:keepNext/>
      <w:keepLines/>
      <w:spacing w:before="40" w:after="0"/>
      <w:outlineLvl w:val="3"/>
    </w:pPr>
    <w:rPr>
      <w:rFonts w:eastAsiaTheme="majorEastAsia" w:cstheme="majorBidi"/>
      <w:b/>
      <w:i/>
      <w:iCs/>
      <w:color w:val="303030" w:themeColor="text1"/>
      <w:sz w:val="20"/>
    </w:rPr>
  </w:style>
  <w:style w:type="paragraph" w:styleId="Heading5">
    <w:name w:val="heading 5"/>
    <w:basedOn w:val="Normal"/>
    <w:next w:val="Normal"/>
    <w:link w:val="Heading5Char"/>
    <w:uiPriority w:val="9"/>
    <w:semiHidden/>
    <w:unhideWhenUsed/>
    <w:rsid w:val="000C5982"/>
    <w:pPr>
      <w:keepNext/>
      <w:keepLines/>
      <w:spacing w:before="40" w:after="0"/>
      <w:outlineLvl w:val="4"/>
    </w:pPr>
    <w:rPr>
      <w:rFonts w:eastAsiaTheme="majorEastAsia"/>
      <w:b/>
      <w:color w:val="0093D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F76C9"/>
    <w:pPr>
      <w:spacing w:before="60" w:line="220" w:lineRule="atLeast"/>
    </w:pPr>
    <w:rPr>
      <w:sz w:val="19"/>
      <w:szCs w:val="19"/>
    </w:rPr>
  </w:style>
  <w:style w:type="paragraph" w:styleId="ListParagraph">
    <w:name w:val="List Paragraph"/>
    <w:basedOn w:val="Normal"/>
    <w:uiPriority w:val="34"/>
    <w:qFormat/>
    <w:rsid w:val="009800D6"/>
    <w:pPr>
      <w:numPr>
        <w:numId w:val="6"/>
      </w:numPr>
      <w:spacing w:before="100" w:after="80"/>
      <w:outlineLvl w:val="0"/>
    </w:pPr>
    <w:rPr>
      <w:sz w:val="19"/>
      <w:szCs w:val="19"/>
    </w:rPr>
  </w:style>
  <w:style w:type="paragraph" w:customStyle="1" w:styleId="TableParagraph">
    <w:name w:val="Table Paragraph"/>
    <w:basedOn w:val="Normal"/>
    <w:uiPriority w:val="1"/>
    <w:qFormat/>
  </w:style>
  <w:style w:type="paragraph" w:customStyle="1" w:styleId="Disclaimer">
    <w:name w:val="Disclaimer"/>
    <w:basedOn w:val="Normal"/>
    <w:uiPriority w:val="99"/>
    <w:qFormat/>
    <w:rsid w:val="00573C80"/>
    <w:pPr>
      <w:spacing w:after="60"/>
    </w:pPr>
    <w:rPr>
      <w:sz w:val="12"/>
    </w:rPr>
  </w:style>
  <w:style w:type="paragraph" w:customStyle="1" w:styleId="ItemNumber">
    <w:name w:val="Item Number"/>
    <w:basedOn w:val="Normal"/>
    <w:uiPriority w:val="1"/>
    <w:qFormat/>
    <w:rsid w:val="00EE5024"/>
    <w:pPr>
      <w:spacing w:after="0"/>
    </w:pPr>
    <w:rPr>
      <w:sz w:val="15"/>
    </w:rPr>
  </w:style>
  <w:style w:type="paragraph" w:customStyle="1" w:styleId="ListParagraphLevel2">
    <w:name w:val="List Paragraph Level 2"/>
    <w:basedOn w:val="ListParagraph"/>
    <w:qFormat/>
    <w:rsid w:val="00955007"/>
    <w:pPr>
      <w:numPr>
        <w:numId w:val="9"/>
      </w:numPr>
      <w:outlineLvl w:val="1"/>
    </w:pPr>
  </w:style>
  <w:style w:type="paragraph" w:customStyle="1" w:styleId="ListParagraphLevel3">
    <w:name w:val="List Paragraph Level 3"/>
    <w:basedOn w:val="ListParagraphLevel2"/>
    <w:uiPriority w:val="1"/>
    <w:qFormat/>
    <w:rsid w:val="00955007"/>
    <w:pPr>
      <w:numPr>
        <w:numId w:val="1"/>
      </w:numPr>
      <w:outlineLvl w:val="2"/>
    </w:pPr>
  </w:style>
  <w:style w:type="paragraph" w:customStyle="1" w:styleId="NumberedParagraph">
    <w:name w:val="Numbered Paragraph"/>
    <w:basedOn w:val="Normal"/>
    <w:uiPriority w:val="1"/>
    <w:qFormat/>
    <w:rsid w:val="00D12A7E"/>
    <w:pPr>
      <w:numPr>
        <w:numId w:val="13"/>
      </w:numPr>
      <w:tabs>
        <w:tab w:val="left" w:pos="216"/>
        <w:tab w:val="left" w:pos="432"/>
        <w:tab w:val="left" w:pos="648"/>
        <w:tab w:val="left" w:pos="864"/>
        <w:tab w:val="left" w:pos="1080"/>
        <w:tab w:val="left" w:pos="1296"/>
        <w:tab w:val="left" w:pos="1512"/>
        <w:tab w:val="left" w:pos="1728"/>
        <w:tab w:val="left" w:pos="1944"/>
        <w:tab w:val="left" w:pos="2160"/>
      </w:tabs>
      <w:spacing w:after="80"/>
    </w:pPr>
  </w:style>
  <w:style w:type="paragraph" w:customStyle="1" w:styleId="Footnotes">
    <w:name w:val="Footnotes"/>
    <w:basedOn w:val="Normal"/>
    <w:uiPriority w:val="1"/>
    <w:qFormat/>
    <w:rsid w:val="008D1F08"/>
    <w:pPr>
      <w:tabs>
        <w:tab w:val="left" w:pos="216"/>
      </w:tabs>
      <w:spacing w:after="60"/>
      <w:ind w:left="216" w:hanging="216"/>
    </w:pPr>
    <w:rPr>
      <w:sz w:val="14"/>
    </w:rPr>
  </w:style>
  <w:style w:type="paragraph" w:customStyle="1" w:styleId="OpeningParagraph">
    <w:name w:val="Opening Paragraph"/>
    <w:basedOn w:val="Normal"/>
    <w:uiPriority w:val="1"/>
    <w:qFormat/>
    <w:rsid w:val="00BE24D8"/>
    <w:pPr>
      <w:spacing w:after="400"/>
      <w:contextualSpacing/>
    </w:pPr>
    <w:rPr>
      <w:sz w:val="23"/>
    </w:rPr>
  </w:style>
  <w:style w:type="character" w:customStyle="1" w:styleId="Heading3Char">
    <w:name w:val="Heading 3 Char"/>
    <w:basedOn w:val="DefaultParagraphFont"/>
    <w:link w:val="Heading3"/>
    <w:uiPriority w:val="9"/>
    <w:rsid w:val="00C3159F"/>
    <w:rPr>
      <w:rFonts w:ascii="Open Sans" w:hAnsi="Open Sans"/>
      <w:b/>
      <w:color w:val="00224F"/>
      <w:sz w:val="20"/>
    </w:rPr>
  </w:style>
  <w:style w:type="character" w:customStyle="1" w:styleId="Heading4Char">
    <w:name w:val="Heading 4 Char"/>
    <w:basedOn w:val="DefaultParagraphFont"/>
    <w:link w:val="Heading4"/>
    <w:uiPriority w:val="9"/>
    <w:rsid w:val="000C5982"/>
    <w:rPr>
      <w:rFonts w:ascii="Open Sans" w:eastAsiaTheme="majorEastAsia" w:hAnsi="Open Sans" w:cstheme="majorBidi"/>
      <w:b/>
      <w:i/>
      <w:iCs/>
      <w:color w:val="303030" w:themeColor="text1"/>
      <w:sz w:val="20"/>
    </w:rPr>
  </w:style>
  <w:style w:type="paragraph" w:customStyle="1" w:styleId="Heading1withSubtitleAfter">
    <w:name w:val="Heading 1 with Subtitle After"/>
    <w:basedOn w:val="Heading1"/>
    <w:uiPriority w:val="1"/>
    <w:qFormat/>
    <w:rsid w:val="000C5982"/>
    <w:pPr>
      <w:spacing w:after="0"/>
    </w:pPr>
    <w:rPr>
      <w:spacing w:val="-5"/>
    </w:rPr>
  </w:style>
  <w:style w:type="paragraph" w:styleId="Subtitle">
    <w:name w:val="Subtitle"/>
    <w:basedOn w:val="Heading1"/>
    <w:next w:val="Normal"/>
    <w:link w:val="SubtitleChar"/>
    <w:uiPriority w:val="11"/>
    <w:qFormat/>
    <w:rsid w:val="000C5982"/>
    <w:rPr>
      <w:spacing w:val="-4"/>
      <w:sz w:val="32"/>
    </w:rPr>
  </w:style>
  <w:style w:type="character" w:customStyle="1" w:styleId="SubtitleChar">
    <w:name w:val="Subtitle Char"/>
    <w:basedOn w:val="DefaultParagraphFont"/>
    <w:link w:val="Subtitle"/>
    <w:uiPriority w:val="11"/>
    <w:rsid w:val="000C5982"/>
    <w:rPr>
      <w:rFonts w:ascii="Oswald Regular" w:eastAsia="Oswald Regular" w:hAnsi="Oswald Regular"/>
      <w:color w:val="003359" w:themeColor="text2"/>
      <w:spacing w:val="-4"/>
      <w:sz w:val="32"/>
      <w:szCs w:val="42"/>
    </w:rPr>
  </w:style>
  <w:style w:type="character" w:customStyle="1" w:styleId="Heading5Char">
    <w:name w:val="Heading 5 Char"/>
    <w:basedOn w:val="DefaultParagraphFont"/>
    <w:link w:val="Heading5"/>
    <w:uiPriority w:val="9"/>
    <w:semiHidden/>
    <w:rsid w:val="000C5982"/>
    <w:rPr>
      <w:rFonts w:ascii="Open Sans" w:eastAsiaTheme="majorEastAsia" w:hAnsi="Open Sans"/>
      <w:b/>
      <w:color w:val="0093D0"/>
      <w:sz w:val="18"/>
      <w:szCs w:val="32"/>
    </w:rPr>
  </w:style>
  <w:style w:type="paragraph" w:customStyle="1" w:styleId="CallToAction">
    <w:name w:val="Call To Action"/>
    <w:basedOn w:val="Heading1"/>
    <w:uiPriority w:val="1"/>
    <w:qFormat/>
    <w:rsid w:val="008D1F08"/>
    <w:pPr>
      <w:spacing w:before="720" w:after="720"/>
      <w:contextualSpacing/>
    </w:pPr>
    <w:rPr>
      <w:color w:val="0099CC" w:themeColor="accent1"/>
      <w:sz w:val="28"/>
    </w:rPr>
  </w:style>
  <w:style w:type="paragraph" w:styleId="Header">
    <w:name w:val="header"/>
    <w:basedOn w:val="Normal"/>
    <w:link w:val="HeaderChar"/>
    <w:uiPriority w:val="99"/>
    <w:unhideWhenUsed/>
    <w:rsid w:val="00573C80"/>
    <w:pPr>
      <w:tabs>
        <w:tab w:val="center" w:pos="4680"/>
        <w:tab w:val="right" w:pos="9360"/>
      </w:tabs>
      <w:spacing w:after="0"/>
    </w:pPr>
  </w:style>
  <w:style w:type="character" w:customStyle="1" w:styleId="HeaderChar">
    <w:name w:val="Header Char"/>
    <w:basedOn w:val="DefaultParagraphFont"/>
    <w:link w:val="Header"/>
    <w:uiPriority w:val="99"/>
    <w:rsid w:val="00573C80"/>
    <w:rPr>
      <w:rFonts w:ascii="Open Sans" w:hAnsi="Open Sans"/>
      <w:sz w:val="18"/>
    </w:rPr>
  </w:style>
  <w:style w:type="paragraph" w:styleId="Footer">
    <w:name w:val="footer"/>
    <w:basedOn w:val="Normal"/>
    <w:link w:val="FooterChar"/>
    <w:uiPriority w:val="99"/>
    <w:unhideWhenUsed/>
    <w:rsid w:val="00573C80"/>
    <w:pPr>
      <w:tabs>
        <w:tab w:val="center" w:pos="4680"/>
        <w:tab w:val="right" w:pos="9360"/>
      </w:tabs>
      <w:spacing w:after="0"/>
    </w:pPr>
  </w:style>
  <w:style w:type="character" w:customStyle="1" w:styleId="FooterChar">
    <w:name w:val="Footer Char"/>
    <w:basedOn w:val="DefaultParagraphFont"/>
    <w:link w:val="Footer"/>
    <w:uiPriority w:val="99"/>
    <w:rsid w:val="00573C80"/>
    <w:rPr>
      <w:rFonts w:ascii="Open Sans" w:hAnsi="Open Sans"/>
      <w:sz w:val="18"/>
    </w:rPr>
  </w:style>
  <w:style w:type="character" w:styleId="Hyperlink">
    <w:name w:val="Hyperlink"/>
    <w:basedOn w:val="DefaultParagraphFont"/>
    <w:uiPriority w:val="99"/>
    <w:unhideWhenUsed/>
    <w:rsid w:val="002D3AF4"/>
    <w:rPr>
      <w:color w:val="0099CC" w:themeColor="accent1"/>
      <w:u w:val="single"/>
    </w:rPr>
  </w:style>
  <w:style w:type="character" w:styleId="Emphasis">
    <w:name w:val="Emphasis"/>
    <w:basedOn w:val="DefaultParagraphFont"/>
    <w:uiPriority w:val="20"/>
    <w:qFormat/>
    <w:rsid w:val="00EA6EA5"/>
    <w:rPr>
      <w:i/>
      <w:iCs/>
    </w:rPr>
  </w:style>
  <w:style w:type="paragraph" w:styleId="BalloonText">
    <w:name w:val="Balloon Text"/>
    <w:basedOn w:val="Normal"/>
    <w:link w:val="BalloonTextChar"/>
    <w:uiPriority w:val="99"/>
    <w:semiHidden/>
    <w:unhideWhenUsed/>
    <w:rsid w:val="00B1676D"/>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B1676D"/>
    <w:rPr>
      <w:rFonts w:ascii="Segoe UI" w:hAnsi="Segoe UI" w:cs="Segoe UI"/>
      <w:sz w:val="18"/>
      <w:szCs w:val="18"/>
    </w:rPr>
  </w:style>
  <w:style w:type="paragraph" w:styleId="NoSpacing">
    <w:name w:val="No Spacing"/>
    <w:link w:val="NoSpacingChar"/>
    <w:uiPriority w:val="1"/>
    <w:qFormat/>
    <w:rsid w:val="008960FB"/>
    <w:pPr>
      <w:widowControl/>
    </w:pPr>
  </w:style>
  <w:style w:type="table" w:styleId="TableGrid">
    <w:name w:val="Table Grid"/>
    <w:basedOn w:val="TableNormal"/>
    <w:uiPriority w:val="59"/>
    <w:rsid w:val="008960FB"/>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Spacing"/>
    <w:link w:val="Style1Char"/>
    <w:uiPriority w:val="1"/>
    <w:qFormat/>
    <w:rsid w:val="00D151DE"/>
  </w:style>
  <w:style w:type="character" w:customStyle="1" w:styleId="NoSpacingChar">
    <w:name w:val="No Spacing Char"/>
    <w:basedOn w:val="DefaultParagraphFont"/>
    <w:link w:val="NoSpacing"/>
    <w:uiPriority w:val="1"/>
    <w:rsid w:val="00D151DE"/>
  </w:style>
  <w:style w:type="character" w:customStyle="1" w:styleId="Style1Char">
    <w:name w:val="Style1 Char"/>
    <w:basedOn w:val="NoSpacingChar"/>
    <w:link w:val="Style1"/>
    <w:uiPriority w:val="1"/>
    <w:rsid w:val="00D151DE"/>
  </w:style>
  <w:style w:type="character" w:styleId="UnresolvedMention">
    <w:name w:val="Unresolved Mention"/>
    <w:basedOn w:val="DefaultParagraphFont"/>
    <w:uiPriority w:val="99"/>
    <w:rsid w:val="00D74AC0"/>
    <w:rPr>
      <w:color w:val="808080"/>
      <w:shd w:val="clear" w:color="auto" w:fill="E6E6E6"/>
    </w:rPr>
  </w:style>
  <w:style w:type="paragraph" w:customStyle="1" w:styleId="ALL-Disclaimer">
    <w:name w:val="ALL-Disclaimer"/>
    <w:basedOn w:val="Normal"/>
    <w:uiPriority w:val="99"/>
    <w:rsid w:val="00B17F78"/>
    <w:pPr>
      <w:widowControl/>
      <w:suppressAutoHyphens/>
      <w:autoSpaceDE w:val="0"/>
      <w:autoSpaceDN w:val="0"/>
      <w:adjustRightInd w:val="0"/>
      <w:spacing w:after="60" w:line="140" w:lineRule="atLeast"/>
      <w:textAlignment w:val="center"/>
    </w:pPr>
    <w:rPr>
      <w:rFonts w:ascii="Univers LT Pro 55" w:eastAsia="Times New Roman" w:hAnsi="Univers LT Pro 55" w:cs="Univers LT Pro 55"/>
      <w:color w:val="000000"/>
      <w:spacing w:val="-2"/>
      <w:sz w:val="11"/>
      <w:szCs w:val="11"/>
    </w:rPr>
  </w:style>
  <w:style w:type="paragraph" w:customStyle="1" w:styleId="Heading1NoSpacing">
    <w:name w:val="Heading 1 No Spacing"/>
    <w:basedOn w:val="Heading1withSubtitleAfter"/>
    <w:rsid w:val="009800D6"/>
    <w:pPr>
      <w:spacing w:before="0"/>
    </w:pPr>
    <w:rPr>
      <w:rFonts w:eastAsia="Times New Roman" w:cs="Times New Roman"/>
      <w:szCs w:val="20"/>
    </w:rPr>
  </w:style>
  <w:style w:type="character" w:styleId="FollowedHyperlink">
    <w:name w:val="FollowedHyperlink"/>
    <w:basedOn w:val="DefaultParagraphFont"/>
    <w:uiPriority w:val="99"/>
    <w:semiHidden/>
    <w:unhideWhenUsed/>
    <w:rsid w:val="00CC1BD7"/>
    <w:rPr>
      <w:color w:val="303030" w:themeColor="followedHyperlink"/>
      <w:u w:val="single"/>
    </w:rPr>
  </w:style>
  <w:style w:type="character" w:styleId="CommentReference">
    <w:name w:val="annotation reference"/>
    <w:basedOn w:val="DefaultParagraphFont"/>
    <w:uiPriority w:val="99"/>
    <w:semiHidden/>
    <w:unhideWhenUsed/>
    <w:rsid w:val="00383590"/>
    <w:rPr>
      <w:sz w:val="16"/>
      <w:szCs w:val="16"/>
    </w:rPr>
  </w:style>
  <w:style w:type="paragraph" w:styleId="CommentText">
    <w:name w:val="annotation text"/>
    <w:basedOn w:val="Normal"/>
    <w:link w:val="CommentTextChar"/>
    <w:uiPriority w:val="99"/>
    <w:semiHidden/>
    <w:unhideWhenUsed/>
    <w:rsid w:val="00383590"/>
    <w:rPr>
      <w:sz w:val="20"/>
      <w:szCs w:val="20"/>
    </w:rPr>
  </w:style>
  <w:style w:type="character" w:customStyle="1" w:styleId="CommentTextChar">
    <w:name w:val="Comment Text Char"/>
    <w:basedOn w:val="DefaultParagraphFont"/>
    <w:link w:val="CommentText"/>
    <w:uiPriority w:val="99"/>
    <w:semiHidden/>
    <w:rsid w:val="00383590"/>
    <w:rPr>
      <w:rFonts w:ascii="Open Sans" w:hAnsi="Open Sans"/>
      <w:sz w:val="20"/>
      <w:szCs w:val="20"/>
    </w:rPr>
  </w:style>
  <w:style w:type="paragraph" w:styleId="CommentSubject">
    <w:name w:val="annotation subject"/>
    <w:basedOn w:val="CommentText"/>
    <w:next w:val="CommentText"/>
    <w:link w:val="CommentSubjectChar"/>
    <w:uiPriority w:val="99"/>
    <w:semiHidden/>
    <w:unhideWhenUsed/>
    <w:rsid w:val="00383590"/>
    <w:rPr>
      <w:b/>
      <w:bCs/>
    </w:rPr>
  </w:style>
  <w:style w:type="character" w:customStyle="1" w:styleId="CommentSubjectChar">
    <w:name w:val="Comment Subject Char"/>
    <w:basedOn w:val="CommentTextChar"/>
    <w:link w:val="CommentSubject"/>
    <w:uiPriority w:val="99"/>
    <w:semiHidden/>
    <w:rsid w:val="00383590"/>
    <w:rPr>
      <w:rFonts w:ascii="Open Sans" w:hAnsi="Open Sans"/>
      <w:b/>
      <w:bCs/>
      <w:sz w:val="20"/>
      <w:szCs w:val="20"/>
    </w:rPr>
  </w:style>
  <w:style w:type="paragraph" w:styleId="Revision">
    <w:name w:val="Revision"/>
    <w:hidden/>
    <w:uiPriority w:val="99"/>
    <w:semiHidden/>
    <w:rsid w:val="001E7B4F"/>
    <w:pPr>
      <w:widowControl/>
    </w:pPr>
    <w:rPr>
      <w:rFonts w:ascii="Open Sans" w:hAnsi="Open Sans"/>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9800023">
      <w:bodyDiv w:val="1"/>
      <w:marLeft w:val="0"/>
      <w:marRight w:val="0"/>
      <w:marTop w:val="0"/>
      <w:marBottom w:val="0"/>
      <w:divBdr>
        <w:top w:val="none" w:sz="0" w:space="0" w:color="auto"/>
        <w:left w:val="none" w:sz="0" w:space="0" w:color="auto"/>
        <w:bottom w:val="none" w:sz="0" w:space="0" w:color="auto"/>
        <w:right w:val="none" w:sz="0" w:space="0" w:color="auto"/>
      </w:divBdr>
    </w:div>
    <w:div w:id="1794444448">
      <w:bodyDiv w:val="1"/>
      <w:marLeft w:val="0"/>
      <w:marRight w:val="0"/>
      <w:marTop w:val="0"/>
      <w:marBottom w:val="0"/>
      <w:divBdr>
        <w:top w:val="none" w:sz="0" w:space="0" w:color="auto"/>
        <w:left w:val="none" w:sz="0" w:space="0" w:color="auto"/>
        <w:bottom w:val="none" w:sz="0" w:space="0" w:color="auto"/>
        <w:right w:val="none" w:sz="0" w:space="0" w:color="auto"/>
      </w:divBdr>
    </w:div>
    <w:div w:id="1940985827">
      <w:bodyDiv w:val="1"/>
      <w:marLeft w:val="0"/>
      <w:marRight w:val="0"/>
      <w:marTop w:val="0"/>
      <w:marBottom w:val="0"/>
      <w:divBdr>
        <w:top w:val="none" w:sz="0" w:space="0" w:color="auto"/>
        <w:left w:val="none" w:sz="0" w:space="0" w:color="auto"/>
        <w:bottom w:val="none" w:sz="0" w:space="0" w:color="auto"/>
        <w:right w:val="none" w:sz="0" w:space="0" w:color="auto"/>
      </w:divBdr>
    </w:div>
    <w:div w:id="2023772856">
      <w:bodyDiv w:val="1"/>
      <w:marLeft w:val="0"/>
      <w:marRight w:val="0"/>
      <w:marTop w:val="0"/>
      <w:marBottom w:val="0"/>
      <w:divBdr>
        <w:top w:val="none" w:sz="0" w:space="0" w:color="auto"/>
        <w:left w:val="none" w:sz="0" w:space="0" w:color="auto"/>
        <w:bottom w:val="none" w:sz="0" w:space="0" w:color="auto"/>
        <w:right w:val="none" w:sz="0" w:space="0" w:color="auto"/>
      </w:divBdr>
    </w:div>
    <w:div w:id="2121290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dc.gov/cholesterol/materials_for_patients.ht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eart.org/en/health-topics/cholesterol/cholesterol-tools-and-resourc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refirst.com/sharecare" TargetMode="External"/><Relationship Id="rId5" Type="http://schemas.openxmlformats.org/officeDocument/2006/relationships/webSettings" Target="webSettings.xml"/><Relationship Id="rId15" Type="http://schemas.openxmlformats.org/officeDocument/2006/relationships/hyperlink" Target="https://www.diabetes.org/nutrition/healthy-food-choices-made-easy/fat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dc.gov/cholesterol/communications-kit.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2017BrandTheme-wide">
  <a:themeElements>
    <a:clrScheme name="CF Palette 2017">
      <a:dk1>
        <a:srgbClr val="303030"/>
      </a:dk1>
      <a:lt1>
        <a:srgbClr val="FFFFFF"/>
      </a:lt1>
      <a:dk2>
        <a:srgbClr val="003359"/>
      </a:dk2>
      <a:lt2>
        <a:srgbClr val="BED6DB"/>
      </a:lt2>
      <a:accent1>
        <a:srgbClr val="0099CC"/>
      </a:accent1>
      <a:accent2>
        <a:srgbClr val="8FCAE7"/>
      </a:accent2>
      <a:accent3>
        <a:srgbClr val="A02741"/>
      </a:accent3>
      <a:accent4>
        <a:srgbClr val="E97200"/>
      </a:accent4>
      <a:accent5>
        <a:srgbClr val="84387B"/>
      </a:accent5>
      <a:accent6>
        <a:srgbClr val="009382"/>
      </a:accent6>
      <a:hlink>
        <a:srgbClr val="005172"/>
      </a:hlink>
      <a:folHlink>
        <a:srgbClr val="30303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2017BrandTheme-wide" id="{9AA32BCA-7D37-3548-B26A-E4F61DE23CFB}" vid="{01E4E1CA-6AC8-1D42-B797-252918EEBA0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6FBFB3D-8DDD-4879-9742-B4CC2A402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696</Words>
  <Characters>3968</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Shober, Samantha</cp:lastModifiedBy>
  <cp:revision>2</cp:revision>
  <cp:lastPrinted>2018-02-16T16:58:00Z</cp:lastPrinted>
  <dcterms:created xsi:type="dcterms:W3CDTF">2020-08-25T12:50:00Z</dcterms:created>
  <dcterms:modified xsi:type="dcterms:W3CDTF">2020-08-25T12:50:00Z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2017-07-06T00:00:00Z</vt:filetime>
  </property>
  <property fmtid="{D5CDD505-2E9C-101B-9397-08002B2CF9AE}" pid="3" name="Creator">
    <vt:lpwstr>Adobe InDesign CC 2015 (Macintosh)</vt:lpwstr>
  </property>
  <property fmtid="{D5CDD505-2E9C-101B-9397-08002B2CF9AE}" pid="4" name="LastSaved">
    <vt:filetime>2017-07-06T00:00:00Z</vt:filetime>
  </property>
  <property fmtid="{D5CDD505-2E9C-101B-9397-08002B2CF9AE}" pid="5" name="_AdHocReviewCycleID">
    <vt:i4>-1452732293</vt:i4>
  </property>
  <property fmtid="{D5CDD505-2E9C-101B-9397-08002B2CF9AE}" pid="6" name="_NewReviewCycle">
    <vt:lpwstr/>
  </property>
  <property fmtid="{D5CDD505-2E9C-101B-9397-08002B2CF9AE}" pid="7" name="_EmailSubject">
    <vt:lpwstr>CareFirst September Wellness Newsletter - Update</vt:lpwstr>
  </property>
  <property fmtid="{D5CDD505-2E9C-101B-9397-08002B2CF9AE}" pid="8" name="_AuthorEmail">
    <vt:lpwstr>Samantha.Shober@carefirst.com</vt:lpwstr>
  </property>
  <property fmtid="{D5CDD505-2E9C-101B-9397-08002B2CF9AE}" pid="9" name="_AuthorEmailDisplayName">
    <vt:lpwstr>Shober, Samantha</vt:lpwstr>
  </property>
  <property fmtid="{D5CDD505-2E9C-101B-9397-08002B2CF9AE}" pid="10" name="_PreviousAdHocReviewCycleID">
    <vt:i4>2099242601</vt:i4>
  </property>
</Properties>
</file>