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912A" w14:textId="77777777" w:rsidR="00D51685" w:rsidRPr="00EE1106" w:rsidRDefault="00EE1106" w:rsidP="00EE1106">
      <w:pPr>
        <w:jc w:val="center"/>
      </w:pPr>
      <w:r>
        <w:rPr>
          <w:noProof/>
        </w:rPr>
        <w:drawing>
          <wp:inline distT="0" distB="0" distL="0" distR="0" wp14:anchorId="4BFD9140" wp14:editId="4BFD9141">
            <wp:extent cx="1706880" cy="926470"/>
            <wp:effectExtent l="0" t="0" r="7620" b="6985"/>
            <wp:docPr id="1" name="Picture 1" descr="http://share.hcps.org/sites/PublicInformation/Branding%20Toolbox/Full%20Logo/JPEG/HCPS%20Full%20Logo%20Final%20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.hcps.org/sites/PublicInformation/Branding%20Toolbox/Full%20Logo/JPEG/HCPS%20Full%20Logo%20Final%20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62" cy="94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D912B" w14:textId="77777777" w:rsidR="008D56CF" w:rsidRPr="008D56CF" w:rsidRDefault="008D56CF" w:rsidP="008D56CF">
      <w:pPr>
        <w:jc w:val="center"/>
        <w:rPr>
          <w:b/>
          <w:sz w:val="28"/>
          <w:szCs w:val="28"/>
        </w:rPr>
      </w:pPr>
      <w:r w:rsidRPr="008D56CF">
        <w:rPr>
          <w:b/>
          <w:sz w:val="28"/>
          <w:szCs w:val="28"/>
        </w:rPr>
        <w:t>HARFORD COUNTY PUBLIC SCHOOLS</w:t>
      </w:r>
    </w:p>
    <w:p w14:paraId="4BFD912C" w14:textId="77777777" w:rsidR="008D56CF" w:rsidRDefault="00EE1106" w:rsidP="008D5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</w:t>
      </w:r>
      <w:r w:rsidR="008D56CF" w:rsidRPr="008D56CF">
        <w:rPr>
          <w:b/>
          <w:sz w:val="28"/>
          <w:szCs w:val="28"/>
        </w:rPr>
        <w:t>SPONSORED ATHLETIC CONDITIONING PROGRAMS</w:t>
      </w:r>
    </w:p>
    <w:p w14:paraId="4BFD912D" w14:textId="77777777" w:rsidR="008D56CF" w:rsidRDefault="008D56CF" w:rsidP="008D56CF"/>
    <w:p w14:paraId="4BFD912E" w14:textId="77777777" w:rsidR="008D56CF" w:rsidRDefault="008D56CF" w:rsidP="008D56CF">
      <w:r>
        <w:t>Students participating in any school system sponsored athletic conditioning program, including but not limited to, weight training, after school hour</w:t>
      </w:r>
      <w:r w:rsidR="00EE1106">
        <w:t>s</w:t>
      </w:r>
      <w:r>
        <w:t xml:space="preserve"> athletic conditioning programs</w:t>
      </w:r>
      <w:r w:rsidR="00EE1106">
        <w:t>,</w:t>
      </w:r>
      <w:r>
        <w:t xml:space="preserve"> and summer conditioning programs must provide a Parental Permission form. The permission form will describe the activities that will be performed by the student athlete.</w:t>
      </w:r>
    </w:p>
    <w:p w14:paraId="4BFD912F" w14:textId="77777777" w:rsidR="008D56CF" w:rsidRDefault="008D56CF" w:rsidP="008D56CF">
      <w:r>
        <w:t xml:space="preserve">Supervision, equipment and property will conform to the same safety specifications as during the regular school year. The use of the weight room </w:t>
      </w:r>
      <w:r w:rsidR="00D51685">
        <w:t xml:space="preserve">and any other conditioning </w:t>
      </w:r>
      <w:r>
        <w:t>is restricted to current HCPS students only.</w:t>
      </w:r>
    </w:p>
    <w:p w14:paraId="4BFD9130" w14:textId="77777777" w:rsidR="008D56CF" w:rsidRDefault="008D56CF" w:rsidP="008D56CF">
      <w:r>
        <w:t>Approval must be obtained from the Athletic Director and the principal/designee before such a conditioning program can begin.</w:t>
      </w:r>
      <w:r w:rsidR="00D51685">
        <w:t xml:space="preserve"> </w:t>
      </w:r>
    </w:p>
    <w:p w14:paraId="4BFD9131" w14:textId="77777777" w:rsidR="00EE1106" w:rsidRDefault="00EE1106" w:rsidP="008D56CF"/>
    <w:p w14:paraId="4BFD9132" w14:textId="77777777" w:rsidR="00EE1106" w:rsidRDefault="00EE1106" w:rsidP="008D56CF"/>
    <w:p w14:paraId="4BFD9133" w14:textId="77777777" w:rsidR="00EE1106" w:rsidRDefault="00EE1106" w:rsidP="008D56CF"/>
    <w:p w14:paraId="4BFD9134" w14:textId="77777777" w:rsidR="00EE1106" w:rsidRDefault="00EE1106" w:rsidP="008D56CF"/>
    <w:p w14:paraId="4BFD9135" w14:textId="77777777" w:rsidR="00EE1106" w:rsidRDefault="00EE1106" w:rsidP="008D56CF"/>
    <w:p w14:paraId="4BFD9136" w14:textId="77777777" w:rsidR="00EE1106" w:rsidRDefault="00EE1106" w:rsidP="008D56CF"/>
    <w:p w14:paraId="4BFD9137" w14:textId="77777777" w:rsidR="00EE1106" w:rsidRDefault="00EE1106" w:rsidP="008D56CF"/>
    <w:p w14:paraId="4BFD9138" w14:textId="77777777" w:rsidR="00EE1106" w:rsidRDefault="00EE1106" w:rsidP="008D56CF"/>
    <w:p w14:paraId="4BFD9139" w14:textId="77777777" w:rsidR="00EE1106" w:rsidRDefault="00EE1106" w:rsidP="008D56CF"/>
    <w:p w14:paraId="4BFD913A" w14:textId="77777777" w:rsidR="00EE1106" w:rsidRDefault="00EE1106" w:rsidP="008D56CF"/>
    <w:p w14:paraId="4BFD913B" w14:textId="77777777" w:rsidR="00EE1106" w:rsidRDefault="00EE1106" w:rsidP="008D56CF"/>
    <w:p w14:paraId="4BFD913C" w14:textId="77777777" w:rsidR="00EE1106" w:rsidRDefault="00EE1106" w:rsidP="008D56CF"/>
    <w:p w14:paraId="4BFD913D" w14:textId="77777777" w:rsidR="00EE1106" w:rsidRDefault="00EE1106" w:rsidP="008D56CF"/>
    <w:p w14:paraId="4BFD913E" w14:textId="77777777" w:rsidR="00EE1106" w:rsidRDefault="00EE1106" w:rsidP="008D56CF"/>
    <w:p w14:paraId="4BFD913F" w14:textId="77777777" w:rsidR="00EE1106" w:rsidRPr="008D56CF" w:rsidRDefault="00EE1106" w:rsidP="008D56CF">
      <w:r>
        <w:t>KZ:1/2015</w:t>
      </w:r>
    </w:p>
    <w:sectPr w:rsidR="00EE1106" w:rsidRPr="008D5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CF"/>
    <w:rsid w:val="004B63BF"/>
    <w:rsid w:val="006F20F3"/>
    <w:rsid w:val="008D56CF"/>
    <w:rsid w:val="00D51685"/>
    <w:rsid w:val="00E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912A"/>
  <w15:chartTrackingRefBased/>
  <w15:docId w15:val="{FB72824A-876E-431A-A7EE-F7F0F510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Harford County Public Schools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Zorbach, Ken</dc:creator>
  <cp:keywords/>
  <dc:description/>
  <cp:lastModifiedBy>Getz, Jack</cp:lastModifiedBy>
  <cp:revision>2</cp:revision>
  <cp:lastPrinted>2015-01-06T19:46:00Z</cp:lastPrinted>
  <dcterms:created xsi:type="dcterms:W3CDTF">2023-09-18T17:50:00Z</dcterms:created>
  <dcterms:modified xsi:type="dcterms:W3CDTF">2023-09-18T17:50:00Z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039d8-77a6-4988-8e39-72b27801f881_Enabled">
    <vt:lpwstr>true</vt:lpwstr>
  </property>
  <property fmtid="{D5CDD505-2E9C-101B-9397-08002B2CF9AE}" pid="3" name="MSIP_Label_fa7039d8-77a6-4988-8e39-72b27801f881_SetDate">
    <vt:lpwstr>2023-09-18T17:50:13Z</vt:lpwstr>
  </property>
  <property fmtid="{D5CDD505-2E9C-101B-9397-08002B2CF9AE}" pid="4" name="MSIP_Label_fa7039d8-77a6-4988-8e39-72b27801f881_Method">
    <vt:lpwstr>Standard</vt:lpwstr>
  </property>
  <property fmtid="{D5CDD505-2E9C-101B-9397-08002B2CF9AE}" pid="5" name="MSIP_Label_fa7039d8-77a6-4988-8e39-72b27801f881_Name">
    <vt:lpwstr>fa7039d8-77a6-4988-8e39-72b27801f881</vt:lpwstr>
  </property>
  <property fmtid="{D5CDD505-2E9C-101B-9397-08002B2CF9AE}" pid="6" name="MSIP_Label_fa7039d8-77a6-4988-8e39-72b27801f881_SiteId">
    <vt:lpwstr>c1f6ac53-6b77-4db5-9472-4f104eeac96a</vt:lpwstr>
  </property>
  <property fmtid="{D5CDD505-2E9C-101B-9397-08002B2CF9AE}" pid="7" name="MSIP_Label_fa7039d8-77a6-4988-8e39-72b27801f881_ActionId">
    <vt:lpwstr>7b8366bc-01f0-401a-bb27-90a2d59af89b</vt:lpwstr>
  </property>
  <property fmtid="{D5CDD505-2E9C-101B-9397-08002B2CF9AE}" pid="8" name="MSIP_Label_fa7039d8-77a6-4988-8e39-72b27801f881_ContentBits">
    <vt:lpwstr>0</vt:lpwstr>
  </property>
</Properties>
</file>