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0710"/>
      </w:tblGrid>
      <w:tr w:rsidR="00C30FBD" w:rsidRPr="0026564C" w14:paraId="024DB82A" w14:textId="77777777" w:rsidTr="0026564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876D81D" w14:textId="65E6DE02" w:rsidR="00C30FBD" w:rsidRPr="00702CF7" w:rsidRDefault="00C30FBD" w:rsidP="000A4E4A">
            <w:pPr>
              <w:rPr>
                <w:rFonts w:cstheme="minorHAnsi"/>
                <w:b/>
                <w:bCs/>
                <w:u w:val="single"/>
              </w:rPr>
            </w:pPr>
            <w:r w:rsidRPr="00702CF7">
              <w:rPr>
                <w:rFonts w:eastAsia="Times New Roman" w:cstheme="minorHAnsi"/>
                <w:b/>
                <w:bCs/>
                <w:color w:val="231F20"/>
                <w:u w:val="single"/>
              </w:rPr>
              <w:t>Student Instructions:</w:t>
            </w:r>
          </w:p>
        </w:tc>
      </w:tr>
    </w:tbl>
    <w:p w14:paraId="6631B632" w14:textId="41566243" w:rsidR="00C56452" w:rsidRPr="0026564C" w:rsidRDefault="00C56452" w:rsidP="00702CF7">
      <w:pPr>
        <w:spacing w:after="0"/>
        <w:rPr>
          <w:rFonts w:cstheme="minorHAnsi"/>
        </w:rPr>
      </w:pPr>
      <w:r w:rsidRPr="0026564C">
        <w:rPr>
          <w:rFonts w:cstheme="minorHAnsi"/>
        </w:rPr>
        <w:t>Complete the student information section below and submit this request to your teacher of related instruction.</w:t>
      </w:r>
    </w:p>
    <w:p w14:paraId="175A84A3" w14:textId="77777777" w:rsidR="00C56452" w:rsidRPr="0026564C" w:rsidRDefault="00C56452" w:rsidP="00702CF7">
      <w:pPr>
        <w:spacing w:after="0"/>
        <w:rPr>
          <w:rFonts w:cstheme="minorHAnsi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0710"/>
      </w:tblGrid>
      <w:tr w:rsidR="00C30FBD" w:rsidRPr="0026564C" w14:paraId="07A57B58" w14:textId="77777777" w:rsidTr="0026564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490CB5C1" w14:textId="1E3B2E79" w:rsidR="00C30FBD" w:rsidRPr="00702CF7" w:rsidRDefault="00C30FBD" w:rsidP="000A4E4A">
            <w:pPr>
              <w:rPr>
                <w:rFonts w:cstheme="minorHAnsi"/>
                <w:u w:val="single"/>
              </w:rPr>
            </w:pPr>
            <w:r w:rsidRPr="00702CF7">
              <w:rPr>
                <w:rFonts w:eastAsia="Times New Roman" w:cstheme="minorHAnsi"/>
                <w:b/>
                <w:bCs/>
                <w:color w:val="231F20"/>
                <w:u w:val="single"/>
              </w:rPr>
              <w:t>Teacher Instructions:</w:t>
            </w:r>
          </w:p>
        </w:tc>
      </w:tr>
    </w:tbl>
    <w:p w14:paraId="73D72AA8" w14:textId="54936339" w:rsidR="00C56452" w:rsidRPr="0026564C" w:rsidRDefault="00C56452" w:rsidP="00434E62">
      <w:pPr>
        <w:spacing w:after="0"/>
        <w:rPr>
          <w:rFonts w:cstheme="minorHAnsi"/>
        </w:rPr>
      </w:pPr>
      <w:r w:rsidRPr="0026564C">
        <w:rPr>
          <w:rFonts w:cstheme="minorHAnsi"/>
        </w:rPr>
        <w:t xml:space="preserve">The student listed below is applying for the HCPS Apprenticeship Maryland Program and would like your recommendation.  Please complete the recommendation section below and return this form to </w:t>
      </w:r>
      <w:r w:rsidR="00ED5E1C" w:rsidRPr="0026564C">
        <w:rPr>
          <w:rFonts w:cstheme="minorHAnsi"/>
        </w:rPr>
        <w:t xml:space="preserve">the Apprenticeship and Workforce Development Teacher Specialist </w:t>
      </w:r>
      <w:r w:rsidRPr="0026564C">
        <w:rPr>
          <w:rFonts w:cstheme="minorHAnsi"/>
        </w:rPr>
        <w:t>as soon as possible.  This form is needed to process the student’s application.</w:t>
      </w:r>
    </w:p>
    <w:p w14:paraId="7CB4BB8B" w14:textId="77777777" w:rsidR="00C56452" w:rsidRPr="0026564C" w:rsidRDefault="00C56452" w:rsidP="00C56452">
      <w:pPr>
        <w:spacing w:after="0"/>
        <w:rPr>
          <w:rFonts w:cstheme="minorHAnsi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0710"/>
      </w:tblGrid>
      <w:tr w:rsidR="00C30FBD" w:rsidRPr="0026564C" w14:paraId="2CE70173" w14:textId="77777777" w:rsidTr="0026564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9BEEF15" w14:textId="45302912" w:rsidR="00C30FBD" w:rsidRPr="00702CF7" w:rsidRDefault="00C30FBD" w:rsidP="000A4E4A">
            <w:pPr>
              <w:rPr>
                <w:rFonts w:cstheme="minorHAnsi"/>
                <w:u w:val="single"/>
              </w:rPr>
            </w:pPr>
            <w:r w:rsidRPr="00702CF7">
              <w:rPr>
                <w:rFonts w:eastAsia="Times New Roman" w:cstheme="minorHAnsi"/>
                <w:b/>
                <w:bCs/>
                <w:color w:val="000000"/>
                <w:u w:val="single"/>
              </w:rPr>
              <w:t>Student Information:</w:t>
            </w:r>
          </w:p>
        </w:tc>
      </w:tr>
    </w:tbl>
    <w:p w14:paraId="00ADAF0C" w14:textId="3049596E" w:rsidR="00C56452" w:rsidRPr="0026564C" w:rsidRDefault="00C56452" w:rsidP="00C56452">
      <w:pPr>
        <w:spacing w:after="0"/>
        <w:rPr>
          <w:rFonts w:cstheme="minorHAnsi"/>
        </w:rPr>
      </w:pPr>
    </w:p>
    <w:p w14:paraId="08F88B1C" w14:textId="55035943" w:rsidR="00C56452" w:rsidRPr="0026564C" w:rsidRDefault="00C56452" w:rsidP="007006D8">
      <w:pPr>
        <w:tabs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cstheme="minorHAnsi"/>
        </w:rPr>
      </w:pPr>
      <w:r w:rsidRPr="0026564C">
        <w:rPr>
          <w:rFonts w:eastAsia="Times New Roman" w:cstheme="minorHAnsi"/>
          <w:color w:val="000000"/>
        </w:rPr>
        <w:t>S</w:t>
      </w:r>
      <w:r w:rsidR="00702CF7">
        <w:rPr>
          <w:rFonts w:eastAsia="Times New Roman" w:cstheme="minorHAnsi"/>
          <w:color w:val="000000"/>
        </w:rPr>
        <w:t>tudent</w:t>
      </w:r>
      <w:r w:rsidRPr="0026564C">
        <w:rPr>
          <w:rFonts w:eastAsia="Times New Roman" w:cstheme="minorHAnsi"/>
          <w:color w:val="000000"/>
        </w:rPr>
        <w:t xml:space="preserve"> (L</w:t>
      </w:r>
      <w:r w:rsidR="00702CF7">
        <w:rPr>
          <w:rFonts w:eastAsia="Times New Roman" w:cstheme="minorHAnsi"/>
          <w:color w:val="000000"/>
        </w:rPr>
        <w:t>ast</w:t>
      </w:r>
      <w:r w:rsidRPr="0026564C">
        <w:rPr>
          <w:rFonts w:eastAsia="Times New Roman" w:cstheme="minorHAnsi"/>
          <w:color w:val="000000"/>
        </w:rPr>
        <w:t>, F</w:t>
      </w:r>
      <w:r w:rsidR="00702CF7">
        <w:rPr>
          <w:rFonts w:eastAsia="Times New Roman" w:cstheme="minorHAnsi"/>
          <w:color w:val="000000"/>
        </w:rPr>
        <w:t>irst</w:t>
      </w:r>
      <w:r w:rsidRPr="0026564C">
        <w:rPr>
          <w:rFonts w:eastAsia="Times New Roman" w:cstheme="minorHAnsi"/>
          <w:color w:val="000000"/>
        </w:rPr>
        <w:t xml:space="preserve">): </w:t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</w:rPr>
        <w:t xml:space="preserve"> </w:t>
      </w:r>
      <w:r w:rsidR="00702CF7">
        <w:rPr>
          <w:rFonts w:eastAsia="Times New Roman" w:cstheme="minorHAnsi"/>
          <w:color w:val="000000"/>
        </w:rPr>
        <w:t xml:space="preserve">     </w:t>
      </w:r>
      <w:r w:rsidRPr="0026564C">
        <w:rPr>
          <w:rFonts w:eastAsia="Times New Roman" w:cstheme="minorHAnsi"/>
          <w:color w:val="000000"/>
        </w:rPr>
        <w:t>C</w:t>
      </w:r>
      <w:r w:rsidR="00702CF7">
        <w:rPr>
          <w:rFonts w:eastAsia="Times New Roman" w:cstheme="minorHAnsi"/>
          <w:color w:val="000000"/>
        </w:rPr>
        <w:t>ounselor Name</w:t>
      </w:r>
      <w:r w:rsidRPr="0026564C">
        <w:rPr>
          <w:rFonts w:eastAsia="Times New Roman" w:cstheme="minorHAnsi"/>
          <w:color w:val="000000"/>
        </w:rPr>
        <w:t>:</w:t>
      </w:r>
      <w:r w:rsidR="006A216B">
        <w:rPr>
          <w:rFonts w:eastAsia="Times New Roman" w:cstheme="minorHAnsi"/>
          <w:color w:val="000000"/>
        </w:rPr>
        <w:t xml:space="preserve"> </w:t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="006A216B">
        <w:rPr>
          <w:rFonts w:eastAsia="Times New Roman" w:cstheme="minorHAnsi"/>
          <w:color w:val="000000"/>
          <w:u w:val="single"/>
        </w:rPr>
        <w:t>__________</w:t>
      </w:r>
    </w:p>
    <w:p w14:paraId="30C60915" w14:textId="7E047805" w:rsidR="00C56452" w:rsidRPr="0026564C" w:rsidRDefault="00C56452" w:rsidP="00C56452">
      <w:pPr>
        <w:spacing w:after="0"/>
        <w:rPr>
          <w:rFonts w:cstheme="minorHAnsi"/>
        </w:rPr>
      </w:pPr>
    </w:p>
    <w:p w14:paraId="0C7D6549" w14:textId="30128CF7" w:rsidR="007006D8" w:rsidRPr="0026564C" w:rsidRDefault="007006D8" w:rsidP="00700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512"/>
        </w:tabs>
        <w:spacing w:after="0"/>
        <w:rPr>
          <w:rFonts w:cstheme="minorHAnsi"/>
        </w:rPr>
      </w:pPr>
      <w:r w:rsidRPr="0026564C">
        <w:rPr>
          <w:rFonts w:eastAsia="Times New Roman" w:cstheme="minorHAnsi"/>
          <w:color w:val="000000"/>
        </w:rPr>
        <w:t>P</w:t>
      </w:r>
      <w:r w:rsidR="00702CF7">
        <w:rPr>
          <w:rFonts w:eastAsia="Times New Roman" w:cstheme="minorHAnsi"/>
          <w:color w:val="000000"/>
        </w:rPr>
        <w:t>osition(s) Applying For</w:t>
      </w:r>
      <w:r w:rsidRPr="0026564C">
        <w:rPr>
          <w:rFonts w:eastAsia="Times New Roman" w:cstheme="minorHAnsi"/>
          <w:color w:val="000000"/>
        </w:rPr>
        <w:t>:</w:t>
      </w:r>
      <w:r w:rsidR="00702CF7">
        <w:rPr>
          <w:rFonts w:eastAsia="Times New Roman" w:cstheme="minorHAnsi"/>
          <w:color w:val="000000"/>
        </w:rPr>
        <w:t xml:space="preserve"> </w:t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</w:p>
    <w:p w14:paraId="31A49073" w14:textId="77777777" w:rsidR="007006D8" w:rsidRPr="00702CF7" w:rsidRDefault="007006D8" w:rsidP="00C56452">
      <w:pPr>
        <w:spacing w:after="0"/>
        <w:rPr>
          <w:rFonts w:cstheme="minorHAnsi"/>
          <w:u w:val="single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0710"/>
      </w:tblGrid>
      <w:tr w:rsidR="00F85B09" w:rsidRPr="00702CF7" w14:paraId="70113C59" w14:textId="77777777" w:rsidTr="0026564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BE0F484" w14:textId="72FBEAE4" w:rsidR="00F85B09" w:rsidRPr="00702CF7" w:rsidRDefault="00F85B09" w:rsidP="00F85B09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02CF7">
              <w:rPr>
                <w:rFonts w:eastAsia="Times New Roman" w:cstheme="minorHAnsi"/>
                <w:b/>
                <w:bCs/>
                <w:color w:val="000000"/>
                <w:u w:val="single"/>
              </w:rPr>
              <w:t>Recommendation:</w:t>
            </w:r>
          </w:p>
        </w:tc>
      </w:tr>
    </w:tbl>
    <w:p w14:paraId="46FFA774" w14:textId="77777777" w:rsidR="00702CF7" w:rsidRDefault="00702CF7" w:rsidP="007006D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eastAsia="Times New Roman" w:cstheme="minorHAnsi"/>
          <w:color w:val="000000"/>
        </w:rPr>
      </w:pPr>
    </w:p>
    <w:p w14:paraId="5C8E29E1" w14:textId="52B6B9B8" w:rsidR="007006D8" w:rsidRPr="0026564C" w:rsidRDefault="007006D8" w:rsidP="007006D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cstheme="minorHAnsi"/>
        </w:rPr>
      </w:pPr>
      <w:r w:rsidRPr="0026564C">
        <w:rPr>
          <w:rFonts w:eastAsia="Times New Roman" w:cstheme="minorHAnsi"/>
          <w:color w:val="000000"/>
        </w:rPr>
        <w:t>T</w:t>
      </w:r>
      <w:r w:rsidR="00702CF7">
        <w:rPr>
          <w:rFonts w:eastAsia="Times New Roman" w:cstheme="minorHAnsi"/>
          <w:color w:val="000000"/>
        </w:rPr>
        <w:t>eacher</w:t>
      </w:r>
      <w:r w:rsidRPr="0026564C">
        <w:rPr>
          <w:rFonts w:eastAsia="Times New Roman" w:cstheme="minorHAnsi"/>
          <w:color w:val="000000"/>
        </w:rPr>
        <w:t xml:space="preserve">: </w:t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</w:rPr>
        <w:t xml:space="preserve"> C</w:t>
      </w:r>
      <w:r w:rsidR="00702CF7">
        <w:rPr>
          <w:rFonts w:eastAsia="Times New Roman" w:cstheme="minorHAnsi"/>
          <w:color w:val="000000"/>
        </w:rPr>
        <w:t>ourse Observed In</w:t>
      </w:r>
      <w:r w:rsidRPr="0026564C">
        <w:rPr>
          <w:rFonts w:eastAsia="Times New Roman" w:cstheme="minorHAnsi"/>
          <w:color w:val="000000"/>
        </w:rPr>
        <w:t xml:space="preserve">: </w:t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Pr="0026564C">
        <w:rPr>
          <w:rFonts w:eastAsia="Times New Roman" w:cstheme="minorHAnsi"/>
          <w:color w:val="000000"/>
          <w:u w:val="single"/>
        </w:rPr>
        <w:tab/>
      </w:r>
      <w:r w:rsidR="00702CF7">
        <w:rPr>
          <w:rFonts w:eastAsia="Times New Roman" w:cstheme="minorHAnsi"/>
          <w:color w:val="000000"/>
          <w:u w:val="single"/>
        </w:rPr>
        <w:t>_________</w:t>
      </w:r>
    </w:p>
    <w:p w14:paraId="1CCFCDEC" w14:textId="77777777" w:rsidR="007006D8" w:rsidRPr="0026564C" w:rsidRDefault="007006D8" w:rsidP="007006D8">
      <w:pPr>
        <w:spacing w:after="0"/>
        <w:rPr>
          <w:rFonts w:cstheme="minorHAnsi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3150"/>
        <w:gridCol w:w="2520"/>
        <w:gridCol w:w="2520"/>
        <w:gridCol w:w="2520"/>
      </w:tblGrid>
      <w:tr w:rsidR="00920AB9" w:rsidRPr="0026564C" w14:paraId="619DD950" w14:textId="77777777" w:rsidTr="00434E62">
        <w:trPr>
          <w:trHeight w:val="359"/>
        </w:trPr>
        <w:tc>
          <w:tcPr>
            <w:tcW w:w="3150" w:type="dxa"/>
          </w:tcPr>
          <w:p w14:paraId="3FAEB36F" w14:textId="63382361" w:rsidR="00920AB9" w:rsidRPr="0026564C" w:rsidRDefault="00920AB9" w:rsidP="003E7E5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02CF7">
              <w:rPr>
                <w:rFonts w:cstheme="minorHAnsi"/>
                <w:b/>
                <w:bCs/>
              </w:rPr>
              <w:t>Characteristic</w:t>
            </w:r>
          </w:p>
        </w:tc>
        <w:tc>
          <w:tcPr>
            <w:tcW w:w="2520" w:type="dxa"/>
          </w:tcPr>
          <w:p w14:paraId="2C26789A" w14:textId="182E335A" w:rsidR="00920AB9" w:rsidRPr="0026564C" w:rsidRDefault="00920AB9" w:rsidP="003E7E5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02CF7">
              <w:rPr>
                <w:rFonts w:cstheme="minorHAnsi"/>
                <w:b/>
                <w:bCs/>
              </w:rPr>
              <w:t>Above Average</w:t>
            </w:r>
          </w:p>
        </w:tc>
        <w:tc>
          <w:tcPr>
            <w:tcW w:w="2520" w:type="dxa"/>
          </w:tcPr>
          <w:p w14:paraId="5AED662A" w14:textId="30920996" w:rsidR="00920AB9" w:rsidRPr="0026564C" w:rsidRDefault="00920AB9" w:rsidP="003E7E5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02CF7">
              <w:rPr>
                <w:rFonts w:cstheme="minorHAnsi"/>
                <w:b/>
                <w:bCs/>
              </w:rPr>
              <w:t>Average</w:t>
            </w:r>
          </w:p>
        </w:tc>
        <w:tc>
          <w:tcPr>
            <w:tcW w:w="2520" w:type="dxa"/>
          </w:tcPr>
          <w:p w14:paraId="0765A5FF" w14:textId="675C0CC9" w:rsidR="00920AB9" w:rsidRPr="0026564C" w:rsidRDefault="00920AB9" w:rsidP="003E7E5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02CF7">
              <w:rPr>
                <w:rFonts w:cstheme="minorHAnsi"/>
                <w:b/>
                <w:bCs/>
              </w:rPr>
              <w:t>Below Average</w:t>
            </w:r>
          </w:p>
        </w:tc>
      </w:tr>
      <w:tr w:rsidR="00920AB9" w:rsidRPr="0026564C" w14:paraId="3730A660" w14:textId="77777777" w:rsidTr="00434E62">
        <w:trPr>
          <w:trHeight w:val="305"/>
        </w:trPr>
        <w:tc>
          <w:tcPr>
            <w:tcW w:w="3150" w:type="dxa"/>
          </w:tcPr>
          <w:p w14:paraId="798C6D4C" w14:textId="31573925" w:rsidR="00920AB9" w:rsidRPr="0026564C" w:rsidRDefault="00920AB9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cstheme="minorHAnsi"/>
              </w:rPr>
              <w:t>Attendance/Punctuality</w:t>
            </w:r>
          </w:p>
        </w:tc>
        <w:tc>
          <w:tcPr>
            <w:tcW w:w="2520" w:type="dxa"/>
          </w:tcPr>
          <w:p w14:paraId="1B4A0522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01B39B08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3A931245" w14:textId="27260B4E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7AAEDB6A" w14:textId="77777777" w:rsidTr="00434E62">
        <w:trPr>
          <w:trHeight w:val="269"/>
        </w:trPr>
        <w:tc>
          <w:tcPr>
            <w:tcW w:w="3150" w:type="dxa"/>
          </w:tcPr>
          <w:p w14:paraId="7B81B332" w14:textId="32ABEB33" w:rsidR="00920AB9" w:rsidRPr="0026564C" w:rsidRDefault="00920AB9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cstheme="minorHAnsi"/>
              </w:rPr>
              <w:t>Organization</w:t>
            </w:r>
          </w:p>
        </w:tc>
        <w:tc>
          <w:tcPr>
            <w:tcW w:w="2520" w:type="dxa"/>
          </w:tcPr>
          <w:p w14:paraId="39C46E84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3FD0806A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52ED7503" w14:textId="2137FA15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0B316737" w14:textId="77777777" w:rsidTr="00434E62">
        <w:trPr>
          <w:trHeight w:val="278"/>
        </w:trPr>
        <w:tc>
          <w:tcPr>
            <w:tcW w:w="3150" w:type="dxa"/>
          </w:tcPr>
          <w:p w14:paraId="38BFBC23" w14:textId="4156C7A8" w:rsidR="00920AB9" w:rsidRPr="0026564C" w:rsidRDefault="00920AB9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cstheme="minorHAnsi"/>
              </w:rPr>
              <w:t>Initiative/Motivation/Work Ethic</w:t>
            </w:r>
          </w:p>
        </w:tc>
        <w:tc>
          <w:tcPr>
            <w:tcW w:w="2520" w:type="dxa"/>
          </w:tcPr>
          <w:p w14:paraId="2EA15711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7E960488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21245DDB" w14:textId="7E8E6B85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28497234" w14:textId="77777777" w:rsidTr="00434E62">
        <w:trPr>
          <w:trHeight w:val="233"/>
        </w:trPr>
        <w:tc>
          <w:tcPr>
            <w:tcW w:w="3150" w:type="dxa"/>
          </w:tcPr>
          <w:p w14:paraId="578D67A4" w14:textId="1D0CEFED" w:rsidR="00920AB9" w:rsidRPr="0026564C" w:rsidRDefault="007006D8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eastAsia="Times New Roman" w:cstheme="minorHAnsi"/>
                <w:color w:val="000000"/>
              </w:rPr>
              <w:t>Reliability</w:t>
            </w:r>
          </w:p>
        </w:tc>
        <w:tc>
          <w:tcPr>
            <w:tcW w:w="2520" w:type="dxa"/>
          </w:tcPr>
          <w:p w14:paraId="66CDD21F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0102DD69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0151557E" w14:textId="68B7358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6AB55A87" w14:textId="77777777" w:rsidTr="00434E62">
        <w:trPr>
          <w:trHeight w:val="233"/>
        </w:trPr>
        <w:tc>
          <w:tcPr>
            <w:tcW w:w="3150" w:type="dxa"/>
          </w:tcPr>
          <w:p w14:paraId="424C759E" w14:textId="2E19B229" w:rsidR="00920AB9" w:rsidRPr="0026564C" w:rsidRDefault="007006D8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eastAsia="Times New Roman" w:cstheme="minorHAnsi"/>
                <w:color w:val="000000"/>
              </w:rPr>
              <w:t>Attitude/Cooperation</w:t>
            </w:r>
          </w:p>
        </w:tc>
        <w:tc>
          <w:tcPr>
            <w:tcW w:w="2520" w:type="dxa"/>
          </w:tcPr>
          <w:p w14:paraId="0A48FE80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2D582EA5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24AF0DE9" w14:textId="05D11CD9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5F50EE4F" w14:textId="77777777" w:rsidTr="00434E62">
        <w:trPr>
          <w:trHeight w:val="188"/>
        </w:trPr>
        <w:tc>
          <w:tcPr>
            <w:tcW w:w="3150" w:type="dxa"/>
          </w:tcPr>
          <w:p w14:paraId="327B86ED" w14:textId="32D6B7B5" w:rsidR="00920AB9" w:rsidRPr="0026564C" w:rsidRDefault="007006D8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eastAsia="Times New Roman" w:cstheme="minorHAnsi"/>
                <w:color w:val="000000"/>
              </w:rPr>
              <w:t xml:space="preserve">Ability to </w:t>
            </w:r>
            <w:r w:rsidR="002C0FAB" w:rsidRPr="0026564C">
              <w:rPr>
                <w:rFonts w:eastAsia="Times New Roman" w:cstheme="minorHAnsi"/>
                <w:color w:val="000000"/>
              </w:rPr>
              <w:t>W</w:t>
            </w:r>
            <w:r w:rsidRPr="0026564C">
              <w:rPr>
                <w:rFonts w:eastAsia="Times New Roman" w:cstheme="minorHAnsi"/>
                <w:color w:val="000000"/>
              </w:rPr>
              <w:t xml:space="preserve">ork </w:t>
            </w:r>
            <w:r w:rsidR="002C0FAB" w:rsidRPr="0026564C">
              <w:rPr>
                <w:rFonts w:eastAsia="Times New Roman" w:cstheme="minorHAnsi"/>
                <w:color w:val="000000"/>
              </w:rPr>
              <w:t>I</w:t>
            </w:r>
            <w:r w:rsidRPr="0026564C">
              <w:rPr>
                <w:rFonts w:eastAsia="Times New Roman" w:cstheme="minorHAnsi"/>
                <w:color w:val="000000"/>
              </w:rPr>
              <w:t>ndependently</w:t>
            </w:r>
          </w:p>
        </w:tc>
        <w:tc>
          <w:tcPr>
            <w:tcW w:w="2520" w:type="dxa"/>
          </w:tcPr>
          <w:p w14:paraId="47F3F6E2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75530C32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0E07E10A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5984D740" w14:textId="77777777" w:rsidTr="00434E62">
        <w:trPr>
          <w:trHeight w:val="251"/>
        </w:trPr>
        <w:tc>
          <w:tcPr>
            <w:tcW w:w="3150" w:type="dxa"/>
          </w:tcPr>
          <w:p w14:paraId="0CCD06F1" w14:textId="03CCBFFE" w:rsidR="00920AB9" w:rsidRPr="0026564C" w:rsidRDefault="002C0FAB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eastAsia="Times New Roman" w:cstheme="minorHAnsi"/>
                <w:color w:val="000000"/>
              </w:rPr>
              <w:t>Ability to Work with Others</w:t>
            </w:r>
          </w:p>
        </w:tc>
        <w:tc>
          <w:tcPr>
            <w:tcW w:w="2520" w:type="dxa"/>
          </w:tcPr>
          <w:p w14:paraId="3090022D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1FB03BC9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46F253C7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20AB9" w:rsidRPr="0026564C" w14:paraId="73848A6C" w14:textId="77777777" w:rsidTr="00434E62">
        <w:trPr>
          <w:trHeight w:val="251"/>
        </w:trPr>
        <w:tc>
          <w:tcPr>
            <w:tcW w:w="3150" w:type="dxa"/>
          </w:tcPr>
          <w:p w14:paraId="7974C355" w14:textId="23ECCE61" w:rsidR="00920AB9" w:rsidRPr="0026564C" w:rsidRDefault="002C0FAB" w:rsidP="00434E62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spacing w:before="120" w:after="120"/>
              <w:rPr>
                <w:rFonts w:eastAsia="Times New Roman" w:cstheme="minorHAnsi"/>
                <w:color w:val="000000"/>
              </w:rPr>
            </w:pPr>
            <w:r w:rsidRPr="0026564C">
              <w:rPr>
                <w:rFonts w:eastAsia="Times New Roman" w:cstheme="minorHAnsi"/>
                <w:color w:val="000000"/>
              </w:rPr>
              <w:t>Integrity and Character</w:t>
            </w:r>
          </w:p>
        </w:tc>
        <w:tc>
          <w:tcPr>
            <w:tcW w:w="2520" w:type="dxa"/>
          </w:tcPr>
          <w:p w14:paraId="0F768F10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525B23F7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20" w:type="dxa"/>
          </w:tcPr>
          <w:p w14:paraId="0D7F9BB1" w14:textId="77777777" w:rsidR="00920AB9" w:rsidRPr="0026564C" w:rsidRDefault="00920AB9" w:rsidP="007006D8">
            <w:pPr>
              <w:tabs>
                <w:tab w:val="left" w:pos="2160"/>
                <w:tab w:val="left" w:pos="2892"/>
                <w:tab w:val="left" w:pos="3612"/>
                <w:tab w:val="left" w:pos="4332"/>
                <w:tab w:val="left" w:pos="5028"/>
                <w:tab w:val="left" w:pos="5760"/>
                <w:tab w:val="left" w:pos="6492"/>
                <w:tab w:val="left" w:pos="7200"/>
                <w:tab w:val="left" w:pos="7944"/>
                <w:tab w:val="left" w:pos="8688"/>
                <w:tab w:val="left" w:pos="9372"/>
                <w:tab w:val="left" w:pos="10422"/>
              </w:tabs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2F67E071" w14:textId="66AF1F2D" w:rsidR="00777E66" w:rsidRPr="0026564C" w:rsidRDefault="00777E66" w:rsidP="00777E66">
      <w:pPr>
        <w:spacing w:after="0"/>
        <w:rPr>
          <w:rFonts w:cstheme="minorHAnsi"/>
        </w:rPr>
      </w:pPr>
    </w:p>
    <w:p w14:paraId="52C1D942" w14:textId="37749202" w:rsidR="00B02D31" w:rsidRPr="0026564C" w:rsidRDefault="00434E62" w:rsidP="003E7E5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cstheme="minorHAnsi"/>
          <w:u w:val="single"/>
        </w:rPr>
      </w:pPr>
      <w:r w:rsidRPr="0026564C">
        <w:rPr>
          <w:rFonts w:cstheme="minorHAnsi"/>
        </w:rPr>
        <w:t xml:space="preserve">Teacher Signature </w:t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</w:rPr>
        <w:tab/>
        <w:t xml:space="preserve">Date: </w:t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  <w:r w:rsidRPr="0026564C">
        <w:rPr>
          <w:rFonts w:cstheme="minorHAnsi"/>
          <w:u w:val="single"/>
        </w:rPr>
        <w:tab/>
      </w:r>
    </w:p>
    <w:p w14:paraId="3512EA13" w14:textId="77777777" w:rsidR="00ED5E1C" w:rsidRPr="0026564C" w:rsidRDefault="00ED5E1C" w:rsidP="003E7E5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cstheme="minorHAnsi"/>
        </w:rPr>
      </w:pPr>
    </w:p>
    <w:p w14:paraId="1B38C73F" w14:textId="7F0848EB" w:rsidR="00C27581" w:rsidRPr="0026564C" w:rsidRDefault="00C27581" w:rsidP="003E7E5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12"/>
        </w:tabs>
        <w:spacing w:after="0"/>
        <w:rPr>
          <w:rFonts w:cstheme="minorHAnsi"/>
        </w:rPr>
      </w:pPr>
      <w:r w:rsidRPr="0026564C">
        <w:rPr>
          <w:rFonts w:cstheme="minorHAnsi"/>
        </w:rPr>
        <w:t>Comments:</w:t>
      </w:r>
    </w:p>
    <w:sectPr w:rsidR="00C27581" w:rsidRPr="0026564C" w:rsidSect="00C30FBD">
      <w:headerReference w:type="default" r:id="rId9"/>
      <w:pgSz w:w="12240" w:h="15840"/>
      <w:pgMar w:top="1152" w:right="864" w:bottom="1152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5EBD" w14:textId="77777777" w:rsidR="00F45E8D" w:rsidRDefault="00F45E8D" w:rsidP="00A777EC">
      <w:pPr>
        <w:spacing w:after="0" w:line="240" w:lineRule="auto"/>
      </w:pPr>
      <w:r>
        <w:separator/>
      </w:r>
    </w:p>
  </w:endnote>
  <w:endnote w:type="continuationSeparator" w:id="0">
    <w:p w14:paraId="5ED7500C" w14:textId="77777777" w:rsidR="00F45E8D" w:rsidRDefault="00F45E8D" w:rsidP="00A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BE30" w14:textId="77777777" w:rsidR="00F45E8D" w:rsidRDefault="00F45E8D" w:rsidP="00A777EC">
      <w:pPr>
        <w:spacing w:after="0" w:line="240" w:lineRule="auto"/>
      </w:pPr>
      <w:r>
        <w:separator/>
      </w:r>
    </w:p>
  </w:footnote>
  <w:footnote w:type="continuationSeparator" w:id="0">
    <w:p w14:paraId="53D23DE2" w14:textId="77777777" w:rsidR="00F45E8D" w:rsidRDefault="00F45E8D" w:rsidP="00A7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6CB1" w14:textId="5F4AB740" w:rsidR="00ED5E1C" w:rsidRPr="00777E66" w:rsidRDefault="00ED5E1C" w:rsidP="00777E66">
    <w:pPr>
      <w:spacing w:after="0"/>
      <w:rPr>
        <w:sz w:val="16"/>
        <w:szCs w:val="16"/>
      </w:rPr>
    </w:pPr>
    <w:r w:rsidRPr="00777E66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A83031" wp14:editId="175A6802">
              <wp:simplePos x="0" y="0"/>
              <wp:positionH relativeFrom="margin">
                <wp:posOffset>-148590</wp:posOffset>
              </wp:positionH>
              <wp:positionV relativeFrom="topMargin">
                <wp:posOffset>371475</wp:posOffset>
              </wp:positionV>
              <wp:extent cx="6953250" cy="1457325"/>
              <wp:effectExtent l="0" t="0" r="19050" b="28575"/>
              <wp:wrapThrough wrapText="bothSides">
                <wp:wrapPolygon edited="0">
                  <wp:start x="0" y="0"/>
                  <wp:lineTo x="0" y="21741"/>
                  <wp:lineTo x="21600" y="21741"/>
                  <wp:lineTo x="21600" y="0"/>
                  <wp:lineTo x="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DD235" w14:textId="1D55A65B" w:rsidR="00777E66" w:rsidRDefault="00777E66" w:rsidP="00ED5E1C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1E7499" wp14:editId="014D9FF1">
                                <wp:extent cx="2533650" cy="1028700"/>
                                <wp:effectExtent l="0" t="0" r="0" b="0"/>
                                <wp:docPr id="5" name="Picture 5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, company name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365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5E1C">
                            <w:rPr>
                              <w:sz w:val="24"/>
                              <w:szCs w:val="24"/>
                            </w:rPr>
                            <w:t xml:space="preserve">                                            </w:t>
                          </w:r>
                          <w:r w:rsidR="00ED5E1C">
                            <w:rPr>
                              <w:noProof/>
                            </w:rPr>
                            <w:drawing>
                              <wp:inline distT="0" distB="0" distL="0" distR="0" wp14:anchorId="02CA05AA" wp14:editId="7FE20BA7">
                                <wp:extent cx="2386009" cy="781050"/>
                                <wp:effectExtent l="0" t="0" r="0" b="0"/>
                                <wp:docPr id="42678405" name="Picture 2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678405" name="Picture 2" descr="A close-up of a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2367" cy="79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5E1C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14:paraId="4D3B6787" w14:textId="43B774C4" w:rsidR="00777E66" w:rsidRPr="0026564C" w:rsidRDefault="00ED5E1C" w:rsidP="0026564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6564C">
                            <w:rPr>
                              <w:sz w:val="28"/>
                              <w:szCs w:val="28"/>
                            </w:rPr>
                            <w:t>HCPS Apprenticeship Maryland Program Teacher Recommendation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830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7pt;margin-top:29.25pt;width:547.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A3DQIAACA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">
              <v:textbox>
                <w:txbxContent>
                  <w:p w14:paraId="175DD235" w14:textId="1D55A65B" w:rsidR="00777E66" w:rsidRDefault="00777E66" w:rsidP="00ED5E1C">
                    <w:pPr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1E7499" wp14:editId="014D9FF1">
                          <wp:extent cx="2533650" cy="1028700"/>
                          <wp:effectExtent l="0" t="0" r="0" b="0"/>
                          <wp:docPr id="5" name="Picture 5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, company nam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365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5E1C">
                      <w:rPr>
                        <w:sz w:val="24"/>
                        <w:szCs w:val="24"/>
                      </w:rPr>
                      <w:t xml:space="preserve">                                            </w:t>
                    </w:r>
                    <w:r w:rsidR="00ED5E1C">
                      <w:rPr>
                        <w:noProof/>
                      </w:rPr>
                      <w:drawing>
                        <wp:inline distT="0" distB="0" distL="0" distR="0" wp14:anchorId="02CA05AA" wp14:editId="7FE20BA7">
                          <wp:extent cx="2386009" cy="781050"/>
                          <wp:effectExtent l="0" t="0" r="0" b="0"/>
                          <wp:docPr id="42678405" name="Picture 2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678405" name="Picture 2" descr="A close-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2367" cy="79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5E1C">
                      <w:rPr>
                        <w:sz w:val="24"/>
                        <w:szCs w:val="24"/>
                      </w:rPr>
                      <w:t xml:space="preserve">  </w:t>
                    </w:r>
                  </w:p>
                  <w:p w14:paraId="4D3B6787" w14:textId="43B774C4" w:rsidR="00777E66" w:rsidRPr="0026564C" w:rsidRDefault="00ED5E1C" w:rsidP="0026564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6564C">
                      <w:rPr>
                        <w:sz w:val="28"/>
                        <w:szCs w:val="28"/>
                      </w:rPr>
                      <w:t>HCPS Apprenticeship Maryland Program Teacher Recommendation Form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CD"/>
    <w:rsid w:val="000004E4"/>
    <w:rsid w:val="000A4E4A"/>
    <w:rsid w:val="000B1C6C"/>
    <w:rsid w:val="000B266E"/>
    <w:rsid w:val="001416FC"/>
    <w:rsid w:val="0026564C"/>
    <w:rsid w:val="002C0FAB"/>
    <w:rsid w:val="002E67AF"/>
    <w:rsid w:val="003D7AB1"/>
    <w:rsid w:val="003E7E52"/>
    <w:rsid w:val="00413D38"/>
    <w:rsid w:val="00434E62"/>
    <w:rsid w:val="00454FD0"/>
    <w:rsid w:val="00561FED"/>
    <w:rsid w:val="005D2674"/>
    <w:rsid w:val="005F6434"/>
    <w:rsid w:val="006A216B"/>
    <w:rsid w:val="007006D8"/>
    <w:rsid w:val="00702CF7"/>
    <w:rsid w:val="00777E66"/>
    <w:rsid w:val="00791292"/>
    <w:rsid w:val="00823CCD"/>
    <w:rsid w:val="00920AB9"/>
    <w:rsid w:val="0099789F"/>
    <w:rsid w:val="00A777EC"/>
    <w:rsid w:val="00B02D31"/>
    <w:rsid w:val="00B157BF"/>
    <w:rsid w:val="00C27581"/>
    <w:rsid w:val="00C30FBD"/>
    <w:rsid w:val="00C56452"/>
    <w:rsid w:val="00D27C40"/>
    <w:rsid w:val="00D42438"/>
    <w:rsid w:val="00D85750"/>
    <w:rsid w:val="00E24257"/>
    <w:rsid w:val="00ED5E1C"/>
    <w:rsid w:val="00F45E8D"/>
    <w:rsid w:val="00F5399A"/>
    <w:rsid w:val="00F85B09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119F9"/>
  <w15:chartTrackingRefBased/>
  <w15:docId w15:val="{819D7637-3BEA-41E8-9F32-619D827C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EC"/>
  </w:style>
  <w:style w:type="paragraph" w:styleId="Footer">
    <w:name w:val="footer"/>
    <w:basedOn w:val="Normal"/>
    <w:link w:val="FooterChar"/>
    <w:uiPriority w:val="99"/>
    <w:unhideWhenUsed/>
    <w:rsid w:val="00A7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14" ma:contentTypeDescription="Create a new document." ma:contentTypeScope="" ma:versionID="8a8b69cc431f5498903e46a2622d9746">
  <xsd:schema xmlns:xsd="http://www.w3.org/2001/XMLSchema" xmlns:xs="http://www.w3.org/2001/XMLSchema" xmlns:p="http://schemas.microsoft.com/office/2006/metadata/properties" xmlns:ns3="c329e4f3-241d-4570-a0cd-ef7f4bf835e4" xmlns:ns4="390ee79f-b40f-4591-8cdc-7521104152bf" targetNamespace="http://schemas.microsoft.com/office/2006/metadata/properties" ma:root="true" ma:fieldsID="10c55392715b9aebbbde3bad0d0ae5a6" ns3:_="" ns4:_="">
    <xsd:import namespace="c329e4f3-241d-4570-a0cd-ef7f4bf835e4"/>
    <xsd:import namespace="390ee79f-b40f-4591-8cdc-752110415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e4f3-241d-4570-a0cd-ef7f4bf83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e79f-b40f-4591-8cdc-75211041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198A2-B086-462C-B4C7-B294227E0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B438C-A00D-4621-8E06-247A98877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8905B-C263-4710-84FF-E635830FB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9e4f3-241d-4570-a0cd-ef7f4bf835e4"/>
    <ds:schemaRef ds:uri="390ee79f-b40f-4591-8cdc-752110415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Joseph</dc:creator>
  <cp:keywords/>
  <dc:description/>
  <cp:lastModifiedBy>Johnstone, Matthew</cp:lastModifiedBy>
  <cp:revision>2</cp:revision>
  <cp:lastPrinted>2023-07-13T14:12:00Z</cp:lastPrinted>
  <dcterms:created xsi:type="dcterms:W3CDTF">2023-07-13T14:14:00Z</dcterms:created>
  <dcterms:modified xsi:type="dcterms:W3CDTF">2023-07-13T14:14:00Z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0x010100AE68FAAAFF0B7643B461AFD5A8DA0835</vt:lpwstr>
  </property>
</Properties>
</file>