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172FA" w14:textId="0AD031D6" w:rsidR="005F624B" w:rsidRPr="00A11EB1" w:rsidRDefault="005F624B" w:rsidP="005F624B">
      <w:pPr>
        <w:rPr>
          <w:rFonts w:ascii="Times New Roman" w:hAnsi="Times New Roman" w:cs="Times New Roman"/>
          <w:sz w:val="24"/>
          <w:szCs w:val="24"/>
        </w:rPr>
      </w:pPr>
      <w:r w:rsidRPr="00A11EB1">
        <w:rPr>
          <w:rFonts w:ascii="Times New Roman" w:hAnsi="Times New Roman" w:cs="Times New Roman"/>
          <w:b/>
          <w:bCs/>
          <w:sz w:val="24"/>
          <w:szCs w:val="24"/>
        </w:rPr>
        <w:t>FOR IMMEDIATE RELEASE</w:t>
      </w:r>
      <w:r w:rsidRPr="00A11EB1">
        <w:rPr>
          <w:rFonts w:ascii="Times New Roman" w:hAnsi="Times New Roman" w:cs="Times New Roman"/>
          <w:sz w:val="24"/>
          <w:szCs w:val="24"/>
        </w:rPr>
        <w:tab/>
      </w:r>
      <w:r w:rsidR="00A11EB1">
        <w:rPr>
          <w:rFonts w:ascii="Times New Roman" w:hAnsi="Times New Roman" w:cs="Times New Roman"/>
          <w:sz w:val="24"/>
          <w:szCs w:val="24"/>
        </w:rPr>
        <w:t xml:space="preserve">    </w:t>
      </w:r>
      <w:r w:rsidRPr="00A11EB1">
        <w:rPr>
          <w:rFonts w:ascii="Times New Roman" w:hAnsi="Times New Roman" w:cs="Times New Roman"/>
          <w:sz w:val="24"/>
          <w:szCs w:val="24"/>
        </w:rPr>
        <w:t xml:space="preserve">                                             </w:t>
      </w:r>
      <w:r w:rsidRPr="00A11EB1">
        <w:rPr>
          <w:rFonts w:ascii="Times New Roman" w:hAnsi="Times New Roman" w:cs="Times New Roman"/>
          <w:b/>
          <w:bCs/>
          <w:sz w:val="24"/>
          <w:szCs w:val="24"/>
        </w:rPr>
        <w:t xml:space="preserve">             </w:t>
      </w:r>
      <w:r w:rsidR="00A11EB1" w:rsidRPr="00A11EB1">
        <w:rPr>
          <w:rFonts w:ascii="Times New Roman" w:hAnsi="Times New Roman" w:cs="Times New Roman"/>
          <w:b/>
          <w:bCs/>
          <w:sz w:val="24"/>
          <w:szCs w:val="24"/>
        </w:rPr>
        <w:t xml:space="preserve">           June 2</w:t>
      </w:r>
      <w:r w:rsidRPr="00A11EB1">
        <w:rPr>
          <w:rFonts w:ascii="Times New Roman" w:hAnsi="Times New Roman" w:cs="Times New Roman"/>
          <w:b/>
          <w:bCs/>
          <w:sz w:val="24"/>
          <w:szCs w:val="24"/>
        </w:rPr>
        <w:t>, </w:t>
      </w:r>
      <w:r w:rsidR="00A11EB1" w:rsidRPr="00A11EB1">
        <w:rPr>
          <w:rFonts w:ascii="Times New Roman" w:hAnsi="Times New Roman" w:cs="Times New Roman"/>
          <w:b/>
          <w:bCs/>
          <w:sz w:val="24"/>
          <w:szCs w:val="24"/>
        </w:rPr>
        <w:t>2026</w:t>
      </w:r>
      <w:r w:rsidRPr="00A11EB1">
        <w:rPr>
          <w:rFonts w:ascii="Times New Roman" w:hAnsi="Times New Roman" w:cs="Times New Roman"/>
          <w:sz w:val="24"/>
          <w:szCs w:val="24"/>
        </w:rPr>
        <w:t> </w:t>
      </w:r>
    </w:p>
    <w:p w14:paraId="0944CD3F" w14:textId="6158A7F0" w:rsidR="005F624B" w:rsidRPr="00A11EB1" w:rsidRDefault="00946363" w:rsidP="005F624B">
      <w:pPr>
        <w:jc w:val="center"/>
        <w:rPr>
          <w:rFonts w:ascii="Times New Roman" w:hAnsi="Times New Roman" w:cs="Times New Roman"/>
          <w:i/>
          <w:iCs/>
          <w:sz w:val="28"/>
          <w:szCs w:val="28"/>
        </w:rPr>
      </w:pPr>
      <w:r>
        <w:rPr>
          <w:rFonts w:ascii="Times New Roman" w:hAnsi="Times New Roman" w:cs="Times New Roman"/>
          <w:b/>
          <w:bCs/>
          <w:sz w:val="28"/>
          <w:szCs w:val="28"/>
        </w:rPr>
        <w:t xml:space="preserve">Statement from Interim </w:t>
      </w:r>
      <w:r w:rsidR="00A11EB1" w:rsidRPr="00A11EB1">
        <w:rPr>
          <w:rFonts w:ascii="Times New Roman" w:hAnsi="Times New Roman" w:cs="Times New Roman"/>
          <w:b/>
          <w:bCs/>
          <w:sz w:val="28"/>
          <w:szCs w:val="28"/>
        </w:rPr>
        <w:t xml:space="preserve">Superintendent </w:t>
      </w:r>
      <w:r>
        <w:rPr>
          <w:rFonts w:ascii="Times New Roman" w:hAnsi="Times New Roman" w:cs="Times New Roman"/>
          <w:b/>
          <w:bCs/>
          <w:sz w:val="28"/>
          <w:szCs w:val="28"/>
        </w:rPr>
        <w:t>Dr. Dyann</w:t>
      </w:r>
      <w:r w:rsidR="00295134">
        <w:rPr>
          <w:rFonts w:ascii="Times New Roman" w:hAnsi="Times New Roman" w:cs="Times New Roman"/>
          <w:b/>
          <w:bCs/>
          <w:sz w:val="28"/>
          <w:szCs w:val="28"/>
        </w:rPr>
        <w:t xml:space="preserve"> R.</w:t>
      </w:r>
      <w:r>
        <w:rPr>
          <w:rFonts w:ascii="Times New Roman" w:hAnsi="Times New Roman" w:cs="Times New Roman"/>
          <w:b/>
          <w:bCs/>
          <w:sz w:val="28"/>
          <w:szCs w:val="28"/>
        </w:rPr>
        <w:t xml:space="preserve"> Mack</w:t>
      </w:r>
      <w:r w:rsidR="00A11EB1" w:rsidRPr="00A11EB1">
        <w:rPr>
          <w:rFonts w:ascii="Times New Roman" w:hAnsi="Times New Roman" w:cs="Times New Roman"/>
          <w:b/>
          <w:bCs/>
          <w:sz w:val="28"/>
          <w:szCs w:val="28"/>
        </w:rPr>
        <w:t xml:space="preserve"> on the FY27 Budget Deliberations</w:t>
      </w:r>
    </w:p>
    <w:p w14:paraId="6CD9B20D" w14:textId="77777777" w:rsidR="00A11EB1" w:rsidRDefault="00A11EB1" w:rsidP="00A11EB1">
      <w:pPr>
        <w:rPr>
          <w:rFonts w:ascii="Times New Roman" w:hAnsi="Times New Roman" w:cs="Times New Roman"/>
        </w:rPr>
      </w:pPr>
      <w:r w:rsidRPr="00A11EB1">
        <w:rPr>
          <w:rFonts w:ascii="Times New Roman" w:hAnsi="Times New Roman" w:cs="Times New Roman"/>
        </w:rPr>
        <w:t>I want to thank the Harford County Council for its continued efforts to identify additional resources to support Harford County Public Schools and preserve our ability to retain excellent educators and educational programs. </w:t>
      </w:r>
    </w:p>
    <w:p w14:paraId="57129440" w14:textId="0FD44183" w:rsidR="00A61C8D" w:rsidRPr="00A61C8D" w:rsidRDefault="007B2225" w:rsidP="00A61C8D">
      <w:pPr>
        <w:rPr>
          <w:rFonts w:ascii="Times New Roman" w:hAnsi="Times New Roman" w:cs="Times New Roman"/>
        </w:rPr>
      </w:pPr>
      <w:r w:rsidRPr="007B2225">
        <w:rPr>
          <w:rFonts w:ascii="Times New Roman" w:hAnsi="Times New Roman" w:cs="Times New Roman"/>
        </w:rPr>
        <w:t xml:space="preserve">If the Council </w:t>
      </w:r>
      <w:proofErr w:type="gramStart"/>
      <w:r w:rsidRPr="007B2225">
        <w:rPr>
          <w:rFonts w:ascii="Times New Roman" w:hAnsi="Times New Roman" w:cs="Times New Roman"/>
        </w:rPr>
        <w:t>proposes to</w:t>
      </w:r>
      <w:proofErr w:type="gramEnd"/>
      <w:r w:rsidRPr="007B2225">
        <w:rPr>
          <w:rFonts w:ascii="Times New Roman" w:hAnsi="Times New Roman" w:cs="Times New Roman"/>
        </w:rPr>
        <w:t xml:space="preserve"> appropriate additional funding, it </w:t>
      </w:r>
      <w:proofErr w:type="gramStart"/>
      <w:r w:rsidRPr="007B2225">
        <w:rPr>
          <w:rFonts w:ascii="Times New Roman" w:hAnsi="Times New Roman" w:cs="Times New Roman"/>
        </w:rPr>
        <w:t>would</w:t>
      </w:r>
      <w:proofErr w:type="gramEnd"/>
      <w:r w:rsidRPr="007B2225">
        <w:rPr>
          <w:rFonts w:ascii="Times New Roman" w:hAnsi="Times New Roman" w:cs="Times New Roman"/>
        </w:rPr>
        <w:t xml:space="preserve"> help offset some of the reductions HCPS faces under the County Executive's proposed budget and would preserve teaching positions.</w:t>
      </w:r>
      <w:r w:rsidR="00A61C8D" w:rsidRPr="00A61C8D">
        <w:rPr>
          <w:rFonts w:ascii="Times New Roman" w:hAnsi="Times New Roman" w:cs="Times New Roman"/>
        </w:rPr>
        <w:t xml:space="preserve"> While these additional resources may not fully restore the Board of Education's proposed budget, they do represent support for students and staff. </w:t>
      </w:r>
    </w:p>
    <w:p w14:paraId="21EA23FD" w14:textId="64B47749" w:rsidR="00A11EB1" w:rsidRPr="00A11EB1" w:rsidRDefault="00A11EB1" w:rsidP="00A11EB1">
      <w:pPr>
        <w:rPr>
          <w:rFonts w:ascii="Times New Roman" w:hAnsi="Times New Roman" w:cs="Times New Roman"/>
        </w:rPr>
      </w:pPr>
      <w:r w:rsidRPr="00A11EB1">
        <w:rPr>
          <w:rFonts w:ascii="Times New Roman" w:hAnsi="Times New Roman" w:cs="Times New Roman"/>
        </w:rPr>
        <w:t>In a recent press release, the County Executive states he provided a 9.2% increase for the school system. This is not accurate and includes funds that do not go directly to HCPS and instead go directly to the State. The actual 6.6% increase to the HCPS operating budget remains substantially below the Board of Education's requested budget, which was designed to preserve class sizes, protect student programs, support staff, and make targeted investments in early learning that improve long-term student outcomes. The Board's budget also reflected the increasing costs of special education services, transportation, safety, and State requirements under the Blueprint for Maryland's Future.  </w:t>
      </w:r>
    </w:p>
    <w:p w14:paraId="2E7368C5" w14:textId="10FE49A9" w:rsidR="00A11EB1" w:rsidRPr="00A11EB1" w:rsidRDefault="00A11EB1" w:rsidP="00A11EB1">
      <w:pPr>
        <w:rPr>
          <w:rFonts w:ascii="Times New Roman" w:hAnsi="Times New Roman" w:cs="Times New Roman"/>
        </w:rPr>
      </w:pPr>
      <w:r w:rsidRPr="00A11EB1">
        <w:rPr>
          <w:rFonts w:ascii="Times New Roman" w:hAnsi="Times New Roman" w:cs="Times New Roman"/>
        </w:rPr>
        <w:t>County Executive Bob Cassilly shared with </w:t>
      </w:r>
      <w:r w:rsidR="00946363">
        <w:rPr>
          <w:rFonts w:ascii="Times New Roman" w:hAnsi="Times New Roman" w:cs="Times New Roman"/>
        </w:rPr>
        <w:t>me</w:t>
      </w:r>
      <w:r w:rsidRPr="00A11EB1">
        <w:rPr>
          <w:rFonts w:ascii="Times New Roman" w:hAnsi="Times New Roman" w:cs="Times New Roman"/>
        </w:rPr>
        <w:t xml:space="preserve"> that if the County Council funded HCPS above his proposed budget, the school system would face flat funding in future years under his leadership.  </w:t>
      </w:r>
      <w:r w:rsidR="00946363">
        <w:rPr>
          <w:rFonts w:ascii="Times New Roman" w:hAnsi="Times New Roman" w:cs="Times New Roman"/>
        </w:rPr>
        <w:t>I have</w:t>
      </w:r>
      <w:r w:rsidRPr="00A11EB1">
        <w:rPr>
          <w:rFonts w:ascii="Times New Roman" w:hAnsi="Times New Roman" w:cs="Times New Roman"/>
        </w:rPr>
        <w:t xml:space="preserve"> offered time to discuss the operating budget with Mr. Cassilly, but if his position on flat funding is ultimately carried out, it raises troubling questions about whether local education funding decisions are being driven by student needs, local fiscal capacity, community expectations, and the actual cost of operating a modern public school system, or whether they are being influenced by political posturing.  </w:t>
      </w:r>
    </w:p>
    <w:p w14:paraId="1C870876" w14:textId="6DA2DE70" w:rsidR="00A11EB1" w:rsidRPr="00A11EB1" w:rsidRDefault="00A11EB1" w:rsidP="00A11EB1">
      <w:pPr>
        <w:rPr>
          <w:rFonts w:ascii="Times New Roman" w:hAnsi="Times New Roman" w:cs="Times New Roman"/>
        </w:rPr>
      </w:pPr>
      <w:r w:rsidRPr="00A11EB1">
        <w:rPr>
          <w:rFonts w:ascii="Times New Roman" w:hAnsi="Times New Roman" w:cs="Times New Roman"/>
        </w:rPr>
        <w:t xml:space="preserve">Harford County Public Schools is one of the county's most important economic engines. Our graduates fuel the local workforce, earn industry-recognized credentials, participate in apprenticeships at </w:t>
      </w:r>
      <w:r w:rsidR="007B2225">
        <w:rPr>
          <w:rFonts w:ascii="Times New Roman" w:hAnsi="Times New Roman" w:cs="Times New Roman"/>
        </w:rPr>
        <w:t xml:space="preserve">one of </w:t>
      </w:r>
      <w:r w:rsidRPr="00A11EB1">
        <w:rPr>
          <w:rFonts w:ascii="Times New Roman" w:hAnsi="Times New Roman" w:cs="Times New Roman"/>
        </w:rPr>
        <w:t xml:space="preserve">the highest rates in Maryland, and choose careers in military and public service. Investment in public education is an investment in </w:t>
      </w:r>
      <w:proofErr w:type="gramStart"/>
      <w:r w:rsidRPr="00A11EB1">
        <w:rPr>
          <w:rFonts w:ascii="Times New Roman" w:hAnsi="Times New Roman" w:cs="Times New Roman"/>
        </w:rPr>
        <w:t>the future</w:t>
      </w:r>
      <w:proofErr w:type="gramEnd"/>
      <w:r w:rsidRPr="00A11EB1">
        <w:rPr>
          <w:rFonts w:ascii="Times New Roman" w:hAnsi="Times New Roman" w:cs="Times New Roman"/>
        </w:rPr>
        <w:t xml:space="preserve"> economic strength and quality of life </w:t>
      </w:r>
      <w:r w:rsidR="007B2225">
        <w:rPr>
          <w:rFonts w:ascii="Times New Roman" w:hAnsi="Times New Roman" w:cs="Times New Roman"/>
        </w:rPr>
        <w:t>in</w:t>
      </w:r>
      <w:r w:rsidRPr="00A11EB1">
        <w:rPr>
          <w:rFonts w:ascii="Times New Roman" w:hAnsi="Times New Roman" w:cs="Times New Roman"/>
        </w:rPr>
        <w:t xml:space="preserve"> Harford County. Our students, families, and staff deserve a funding process that is focused on educational outcomes and designed in collaboration rather than politics or a predetermined funding amount. </w:t>
      </w:r>
    </w:p>
    <w:p w14:paraId="035C67DE" w14:textId="39072BE5" w:rsidR="00A11EB1" w:rsidRPr="00A11EB1" w:rsidRDefault="00946363" w:rsidP="00A11EB1">
      <w:pPr>
        <w:rPr>
          <w:rFonts w:ascii="Times New Roman" w:hAnsi="Times New Roman" w:cs="Times New Roman"/>
        </w:rPr>
      </w:pPr>
      <w:r>
        <w:rPr>
          <w:rFonts w:ascii="Times New Roman" w:hAnsi="Times New Roman" w:cs="Times New Roman"/>
        </w:rPr>
        <w:t>I</w:t>
      </w:r>
      <w:r w:rsidR="00A11EB1" w:rsidRPr="00A11EB1">
        <w:rPr>
          <w:rFonts w:ascii="Times New Roman" w:hAnsi="Times New Roman" w:cs="Times New Roman"/>
        </w:rPr>
        <w:t xml:space="preserve"> recognize the limitations of the County Council's authority within the county budget process and appreciate the efforts of Council members who have sought solutions within those constraints.  </w:t>
      </w:r>
    </w:p>
    <w:p w14:paraId="0B0970B1" w14:textId="689D1A19" w:rsidR="00A11EB1" w:rsidRDefault="00A11EB1" w:rsidP="00A11EB1">
      <w:pPr>
        <w:rPr>
          <w:rFonts w:ascii="Times New Roman" w:hAnsi="Times New Roman" w:cs="Times New Roman"/>
        </w:rPr>
      </w:pPr>
      <w:r w:rsidRPr="00A11EB1">
        <w:rPr>
          <w:rFonts w:ascii="Times New Roman" w:hAnsi="Times New Roman" w:cs="Times New Roman"/>
        </w:rPr>
        <w:t xml:space="preserve">Moving forward, HCPS faces difficult decisions in the weeks ahead. However, </w:t>
      </w:r>
      <w:r w:rsidR="00946363">
        <w:rPr>
          <w:rFonts w:ascii="Times New Roman" w:hAnsi="Times New Roman" w:cs="Times New Roman"/>
        </w:rPr>
        <w:t>any additional funds will</w:t>
      </w:r>
      <w:r w:rsidRPr="00A11EB1">
        <w:rPr>
          <w:rFonts w:ascii="Times New Roman" w:hAnsi="Times New Roman" w:cs="Times New Roman"/>
        </w:rPr>
        <w:t xml:space="preserve"> make a meaningful difference for students and schools throughout our county. </w:t>
      </w:r>
      <w:r w:rsidR="00946363">
        <w:rPr>
          <w:rFonts w:ascii="Times New Roman" w:hAnsi="Times New Roman" w:cs="Times New Roman"/>
        </w:rPr>
        <w:t>My</w:t>
      </w:r>
      <w:r w:rsidRPr="00A11EB1">
        <w:rPr>
          <w:rFonts w:ascii="Times New Roman" w:hAnsi="Times New Roman" w:cs="Times New Roman"/>
        </w:rPr>
        <w:t xml:space="preserve"> focus remains on </w:t>
      </w:r>
      <w:r w:rsidRPr="00A11EB1">
        <w:rPr>
          <w:rFonts w:ascii="Times New Roman" w:hAnsi="Times New Roman" w:cs="Times New Roman"/>
        </w:rPr>
        <w:lastRenderedPageBreak/>
        <w:t>providing students with outstanding educational opportunities, supporting our dedicated staff, and ensuring taxpayers receive maximum value from every dollar invested in public education. </w:t>
      </w:r>
    </w:p>
    <w:p w14:paraId="10F33EE8" w14:textId="77777777" w:rsidR="00946363" w:rsidRPr="00A11EB1" w:rsidRDefault="00946363" w:rsidP="00A11EB1">
      <w:pPr>
        <w:rPr>
          <w:rFonts w:ascii="Times New Roman" w:hAnsi="Times New Roman" w:cs="Times New Roman"/>
        </w:rPr>
      </w:pPr>
    </w:p>
    <w:p w14:paraId="4650F47C" w14:textId="6232EC73" w:rsidR="00A11EB1" w:rsidRPr="00A11EB1" w:rsidRDefault="00A11EB1" w:rsidP="00A11EB1">
      <w:pPr>
        <w:jc w:val="center"/>
        <w:rPr>
          <w:rFonts w:ascii="Times New Roman" w:hAnsi="Times New Roman" w:cs="Times New Roman"/>
        </w:rPr>
      </w:pPr>
      <w:r w:rsidRPr="00A11EB1">
        <w:rPr>
          <w:rFonts w:ascii="Times New Roman" w:hAnsi="Times New Roman" w:cs="Times New Roman"/>
        </w:rPr>
        <w:t>###</w:t>
      </w:r>
    </w:p>
    <w:p w14:paraId="2E00A78E" w14:textId="48253FF3" w:rsidR="00BB4C2D" w:rsidRPr="00EC7D21" w:rsidRDefault="00BB4C2D" w:rsidP="00EC7D21"/>
    <w:sectPr w:rsidR="00BB4C2D" w:rsidRPr="00EC7D21" w:rsidSect="006C33DF">
      <w:headerReference w:type="first" r:id="rId10"/>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140B" w14:textId="77777777" w:rsidR="000A75CF" w:rsidRDefault="000A75CF" w:rsidP="00F36670">
      <w:pPr>
        <w:spacing w:after="0" w:line="240" w:lineRule="auto"/>
      </w:pPr>
      <w:r>
        <w:separator/>
      </w:r>
    </w:p>
  </w:endnote>
  <w:endnote w:type="continuationSeparator" w:id="0">
    <w:p w14:paraId="2BDDAC23" w14:textId="77777777" w:rsidR="000A75CF" w:rsidRDefault="000A75CF" w:rsidP="00F3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AD30" w14:textId="77777777" w:rsidR="000A75CF" w:rsidRDefault="000A75CF" w:rsidP="00F36670">
      <w:pPr>
        <w:spacing w:after="0" w:line="240" w:lineRule="auto"/>
      </w:pPr>
      <w:r>
        <w:separator/>
      </w:r>
    </w:p>
  </w:footnote>
  <w:footnote w:type="continuationSeparator" w:id="0">
    <w:p w14:paraId="25015E29" w14:textId="77777777" w:rsidR="000A75CF" w:rsidRDefault="000A75CF" w:rsidP="00F36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FC45" w14:textId="2C1700C1" w:rsidR="007E404C" w:rsidRDefault="006E2807">
    <w:pPr>
      <w:pStyle w:val="Header"/>
    </w:pPr>
    <w:r w:rsidRPr="00F36670">
      <w:rPr>
        <w:noProof/>
      </w:rPr>
      <w:drawing>
        <wp:anchor distT="0" distB="0" distL="114300" distR="114300" simplePos="0" relativeHeight="251659264" behindDoc="0" locked="0" layoutInCell="1" allowOverlap="1" wp14:anchorId="2FF6B72E" wp14:editId="4A9EDC4B">
          <wp:simplePos x="0" y="0"/>
          <wp:positionH relativeFrom="margin">
            <wp:align>center</wp:align>
          </wp:positionH>
          <wp:positionV relativeFrom="paragraph">
            <wp:posOffset>-274320</wp:posOffset>
          </wp:positionV>
          <wp:extent cx="7585075" cy="133794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5274" cy="1338577"/>
                  </a:xfrm>
                  <a:prstGeom prst="rect">
                    <a:avLst/>
                  </a:prstGeom>
                </pic:spPr>
              </pic:pic>
            </a:graphicData>
          </a:graphic>
          <wp14:sizeRelH relativeFrom="page">
            <wp14:pctWidth>0</wp14:pctWidth>
          </wp14:sizeRelH>
          <wp14:sizeRelV relativeFrom="page">
            <wp14:pctHeight>0</wp14:pctHeight>
          </wp14:sizeRelV>
        </wp:anchor>
      </w:drawing>
    </w:r>
    <w:r w:rsidR="00F962A1" w:rsidRPr="00B82A34">
      <w:rPr>
        <w:noProof/>
      </w:rPr>
      <mc:AlternateContent>
        <mc:Choice Requires="wps">
          <w:drawing>
            <wp:anchor distT="0" distB="182880" distL="114300" distR="114300" simplePos="0" relativeHeight="251661312" behindDoc="0" locked="0" layoutInCell="1" allowOverlap="1" wp14:anchorId="35016C46" wp14:editId="0984C2F5">
              <wp:simplePos x="0" y="0"/>
              <wp:positionH relativeFrom="column">
                <wp:posOffset>1135380</wp:posOffset>
              </wp:positionH>
              <wp:positionV relativeFrom="paragraph">
                <wp:posOffset>895350</wp:posOffset>
              </wp:positionV>
              <wp:extent cx="5205730" cy="74295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730" cy="742950"/>
                      </a:xfrm>
                      <a:prstGeom prst="rect">
                        <a:avLst/>
                      </a:prstGeom>
                      <a:solidFill>
                        <a:srgbClr val="FFFFFF"/>
                      </a:solidFill>
                      <a:ln w="9525">
                        <a:noFill/>
                        <a:miter lim="800000"/>
                        <a:headEnd/>
                        <a:tailEnd/>
                      </a:ln>
                    </wps:spPr>
                    <wps:txbx>
                      <w:txbxContent>
                        <w:p w14:paraId="6A7AA969" w14:textId="7DBB7F52" w:rsidR="00F962A1" w:rsidRPr="00C3767B" w:rsidRDefault="00000835" w:rsidP="00F962A1">
                          <w:pPr>
                            <w:spacing w:after="0"/>
                            <w:ind w:right="14"/>
                            <w:jc w:val="right"/>
                            <w:rPr>
                              <w:rFonts w:ascii="Century Gothic" w:hAnsi="Century Gothic"/>
                              <w:b/>
                              <w:sz w:val="28"/>
                              <w:szCs w:val="28"/>
                            </w:rPr>
                          </w:pPr>
                          <w:r>
                            <w:rPr>
                              <w:rFonts w:ascii="Century Gothic" w:hAnsi="Century Gothic"/>
                              <w:b/>
                              <w:sz w:val="28"/>
                              <w:szCs w:val="28"/>
                            </w:rPr>
                            <w:t>Communications Office</w:t>
                          </w:r>
                        </w:p>
                        <w:p w14:paraId="7EC220F8" w14:textId="1FC7D7D0" w:rsidR="00F962A1" w:rsidRPr="00C3767B" w:rsidRDefault="00000835" w:rsidP="00F962A1">
                          <w:pPr>
                            <w:spacing w:after="0"/>
                            <w:ind w:right="14"/>
                            <w:jc w:val="right"/>
                            <w:rPr>
                              <w:rFonts w:ascii="Century Gothic" w:hAnsi="Century Gothic"/>
                            </w:rPr>
                          </w:pPr>
                          <w:r>
                            <w:rPr>
                              <w:rFonts w:ascii="Century Gothic" w:hAnsi="Century Gothic"/>
                            </w:rPr>
                            <w:t>Jillian Lader</w:t>
                          </w:r>
                          <w:r w:rsidR="00F962A1" w:rsidRPr="00C3767B">
                            <w:rPr>
                              <w:rFonts w:ascii="Century Gothic" w:hAnsi="Century Gothic"/>
                            </w:rPr>
                            <w:t xml:space="preserve">, </w:t>
                          </w:r>
                          <w:r>
                            <w:rPr>
                              <w:rFonts w:ascii="Century Gothic" w:hAnsi="Century Gothic"/>
                            </w:rPr>
                            <w:t>Manager of Communications</w:t>
                          </w:r>
                        </w:p>
                        <w:p w14:paraId="7877C5A6" w14:textId="5A8DF9F5" w:rsidR="00F962A1" w:rsidRPr="00C3767B" w:rsidRDefault="00000835" w:rsidP="00F962A1">
                          <w:pPr>
                            <w:spacing w:after="0"/>
                            <w:ind w:right="14"/>
                            <w:jc w:val="right"/>
                            <w:rPr>
                              <w:rFonts w:ascii="Century Gothic" w:hAnsi="Century Gothic"/>
                            </w:rPr>
                          </w:pPr>
                          <w:r>
                            <w:rPr>
                              <w:rFonts w:ascii="Century Gothic" w:hAnsi="Century Gothic"/>
                            </w:rPr>
                            <w:t>410-588-5</w:t>
                          </w:r>
                          <w:r w:rsidR="0035179D">
                            <w:rPr>
                              <w:rFonts w:ascii="Century Gothic" w:hAnsi="Century Gothic"/>
                            </w:rPr>
                            <w:t>203</w:t>
                          </w:r>
                          <w:r w:rsidR="00F962A1" w:rsidRPr="00C3767B">
                            <w:rPr>
                              <w:rFonts w:ascii="Century Gothic" w:hAnsi="Century Gothic"/>
                            </w:rPr>
                            <w:t xml:space="preserve"> • </w:t>
                          </w:r>
                          <w:r w:rsidR="0035179D">
                            <w:rPr>
                              <w:rFonts w:ascii="Century Gothic" w:hAnsi="Century Gothic"/>
                            </w:rPr>
                            <w:t>Jillian.Lader@hcps.org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16C46" id="_x0000_t202" coordsize="21600,21600" o:spt="202" path="m,l,21600r21600,l21600,xe">
              <v:stroke joinstyle="miter"/>
              <v:path gradientshapeok="t" o:connecttype="rect"/>
            </v:shapetype>
            <v:shape id="Text Box 2" o:spid="_x0000_s1026" type="#_x0000_t202" style="position:absolute;margin-left:89.4pt;margin-top:70.5pt;width:409.9pt;height:58.5pt;z-index:251661312;visibility:visible;mso-wrap-style:square;mso-width-percent:0;mso-height-percent:0;mso-wrap-distance-left:9pt;mso-wrap-distance-top:0;mso-wrap-distance-right:9pt;mso-wrap-distance-bottom:14.4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" stroked="f">
              <v:textbox>
                <w:txbxContent>
                  <w:p w14:paraId="6A7AA969" w14:textId="7DBB7F52" w:rsidR="00F962A1" w:rsidRPr="00C3767B" w:rsidRDefault="00000835" w:rsidP="00F962A1">
                    <w:pPr>
                      <w:spacing w:after="0"/>
                      <w:ind w:right="14"/>
                      <w:jc w:val="right"/>
                      <w:rPr>
                        <w:rFonts w:ascii="Century Gothic" w:hAnsi="Century Gothic"/>
                        <w:b/>
                        <w:sz w:val="28"/>
                        <w:szCs w:val="28"/>
                      </w:rPr>
                    </w:pPr>
                    <w:r>
                      <w:rPr>
                        <w:rFonts w:ascii="Century Gothic" w:hAnsi="Century Gothic"/>
                        <w:b/>
                        <w:sz w:val="28"/>
                        <w:szCs w:val="28"/>
                      </w:rPr>
                      <w:t>Communications Office</w:t>
                    </w:r>
                  </w:p>
                  <w:p w14:paraId="7EC220F8" w14:textId="1FC7D7D0" w:rsidR="00F962A1" w:rsidRPr="00C3767B" w:rsidRDefault="00000835" w:rsidP="00F962A1">
                    <w:pPr>
                      <w:spacing w:after="0"/>
                      <w:ind w:right="14"/>
                      <w:jc w:val="right"/>
                      <w:rPr>
                        <w:rFonts w:ascii="Century Gothic" w:hAnsi="Century Gothic"/>
                      </w:rPr>
                    </w:pPr>
                    <w:r>
                      <w:rPr>
                        <w:rFonts w:ascii="Century Gothic" w:hAnsi="Century Gothic"/>
                      </w:rPr>
                      <w:t>Jillian Lader</w:t>
                    </w:r>
                    <w:r w:rsidR="00F962A1" w:rsidRPr="00C3767B">
                      <w:rPr>
                        <w:rFonts w:ascii="Century Gothic" w:hAnsi="Century Gothic"/>
                      </w:rPr>
                      <w:t xml:space="preserve">, </w:t>
                    </w:r>
                    <w:r>
                      <w:rPr>
                        <w:rFonts w:ascii="Century Gothic" w:hAnsi="Century Gothic"/>
                      </w:rPr>
                      <w:t>Manager of Communications</w:t>
                    </w:r>
                  </w:p>
                  <w:p w14:paraId="7877C5A6" w14:textId="5A8DF9F5" w:rsidR="00F962A1" w:rsidRPr="00C3767B" w:rsidRDefault="00000835" w:rsidP="00F962A1">
                    <w:pPr>
                      <w:spacing w:after="0"/>
                      <w:ind w:right="14"/>
                      <w:jc w:val="right"/>
                      <w:rPr>
                        <w:rFonts w:ascii="Century Gothic" w:hAnsi="Century Gothic"/>
                      </w:rPr>
                    </w:pPr>
                    <w:r>
                      <w:rPr>
                        <w:rFonts w:ascii="Century Gothic" w:hAnsi="Century Gothic"/>
                      </w:rPr>
                      <w:t>410-588-5</w:t>
                    </w:r>
                    <w:r w:rsidR="0035179D">
                      <w:rPr>
                        <w:rFonts w:ascii="Century Gothic" w:hAnsi="Century Gothic"/>
                      </w:rPr>
                      <w:t>203</w:t>
                    </w:r>
                    <w:r w:rsidR="00F962A1" w:rsidRPr="00C3767B">
                      <w:rPr>
                        <w:rFonts w:ascii="Century Gothic" w:hAnsi="Century Gothic"/>
                      </w:rPr>
                      <w:t xml:space="preserve"> • </w:t>
                    </w:r>
                    <w:r w:rsidR="0035179D">
                      <w:rPr>
                        <w:rFonts w:ascii="Century Gothic" w:hAnsi="Century Gothic"/>
                      </w:rPr>
                      <w:t>Jillian.Lader@hcps.org</w:t>
                    </w: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C2F"/>
    <w:multiLevelType w:val="multilevel"/>
    <w:tmpl w:val="CD3645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5EE2815"/>
    <w:multiLevelType w:val="multilevel"/>
    <w:tmpl w:val="BC0C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D272D"/>
    <w:multiLevelType w:val="hybridMultilevel"/>
    <w:tmpl w:val="7BF01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97421"/>
    <w:multiLevelType w:val="multilevel"/>
    <w:tmpl w:val="E5EC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CE74A2"/>
    <w:multiLevelType w:val="multilevel"/>
    <w:tmpl w:val="98EA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46E1E"/>
    <w:multiLevelType w:val="multilevel"/>
    <w:tmpl w:val="A7BEA6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622FE"/>
    <w:multiLevelType w:val="multilevel"/>
    <w:tmpl w:val="49E8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F5579B"/>
    <w:multiLevelType w:val="multilevel"/>
    <w:tmpl w:val="5BB2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ED7999"/>
    <w:multiLevelType w:val="multilevel"/>
    <w:tmpl w:val="4F3621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1D0C14A7"/>
    <w:multiLevelType w:val="multilevel"/>
    <w:tmpl w:val="EC4CB2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1ED1765A"/>
    <w:multiLevelType w:val="multilevel"/>
    <w:tmpl w:val="514E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A8302E"/>
    <w:multiLevelType w:val="multilevel"/>
    <w:tmpl w:val="31D6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E37A4E"/>
    <w:multiLevelType w:val="multilevel"/>
    <w:tmpl w:val="C0E6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D636F1"/>
    <w:multiLevelType w:val="multilevel"/>
    <w:tmpl w:val="0ABE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ED5244"/>
    <w:multiLevelType w:val="multilevel"/>
    <w:tmpl w:val="9EF21B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3F043BB5"/>
    <w:multiLevelType w:val="multilevel"/>
    <w:tmpl w:val="7EA4F8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64EA2E89"/>
    <w:multiLevelType w:val="multilevel"/>
    <w:tmpl w:val="ECEE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7D3E60"/>
    <w:multiLevelType w:val="multilevel"/>
    <w:tmpl w:val="44EE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880F07"/>
    <w:multiLevelType w:val="multilevel"/>
    <w:tmpl w:val="788AE5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76D51AB4"/>
    <w:multiLevelType w:val="multilevel"/>
    <w:tmpl w:val="3C68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0469296">
    <w:abstractNumId w:val="2"/>
  </w:num>
  <w:num w:numId="2" w16cid:durableId="1281455259">
    <w:abstractNumId w:val="5"/>
  </w:num>
  <w:num w:numId="3" w16cid:durableId="1511138830">
    <w:abstractNumId w:val="10"/>
  </w:num>
  <w:num w:numId="4" w16cid:durableId="1856918501">
    <w:abstractNumId w:val="12"/>
  </w:num>
  <w:num w:numId="5" w16cid:durableId="133448543">
    <w:abstractNumId w:val="6"/>
  </w:num>
  <w:num w:numId="6" w16cid:durableId="1391151407">
    <w:abstractNumId w:val="16"/>
  </w:num>
  <w:num w:numId="7" w16cid:durableId="502934967">
    <w:abstractNumId w:val="17"/>
  </w:num>
  <w:num w:numId="8" w16cid:durableId="1467820191">
    <w:abstractNumId w:val="4"/>
  </w:num>
  <w:num w:numId="9" w16cid:durableId="1345475520">
    <w:abstractNumId w:val="11"/>
  </w:num>
  <w:num w:numId="10" w16cid:durableId="909459296">
    <w:abstractNumId w:val="13"/>
  </w:num>
  <w:num w:numId="11" w16cid:durableId="1017005454">
    <w:abstractNumId w:val="3"/>
  </w:num>
  <w:num w:numId="12" w16cid:durableId="1880314658">
    <w:abstractNumId w:val="7"/>
  </w:num>
  <w:num w:numId="13" w16cid:durableId="2077050480">
    <w:abstractNumId w:val="1"/>
  </w:num>
  <w:num w:numId="14" w16cid:durableId="100731054">
    <w:abstractNumId w:val="19"/>
  </w:num>
  <w:num w:numId="15" w16cid:durableId="1317371135">
    <w:abstractNumId w:val="9"/>
  </w:num>
  <w:num w:numId="16" w16cid:durableId="384064654">
    <w:abstractNumId w:val="8"/>
  </w:num>
  <w:num w:numId="17" w16cid:durableId="1981499315">
    <w:abstractNumId w:val="0"/>
  </w:num>
  <w:num w:numId="18" w16cid:durableId="1298729121">
    <w:abstractNumId w:val="18"/>
  </w:num>
  <w:num w:numId="19" w16cid:durableId="1711299771">
    <w:abstractNumId w:val="14"/>
  </w:num>
  <w:num w:numId="20" w16cid:durableId="21001779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70"/>
    <w:rsid w:val="00000835"/>
    <w:rsid w:val="00036AA0"/>
    <w:rsid w:val="00057D6E"/>
    <w:rsid w:val="000A75CF"/>
    <w:rsid w:val="001136EA"/>
    <w:rsid w:val="001379DA"/>
    <w:rsid w:val="00191ADB"/>
    <w:rsid w:val="0020032C"/>
    <w:rsid w:val="002042C0"/>
    <w:rsid w:val="002351EF"/>
    <w:rsid w:val="00295134"/>
    <w:rsid w:val="002F1193"/>
    <w:rsid w:val="0035179D"/>
    <w:rsid w:val="00356A84"/>
    <w:rsid w:val="00380974"/>
    <w:rsid w:val="00385F95"/>
    <w:rsid w:val="00392238"/>
    <w:rsid w:val="00412470"/>
    <w:rsid w:val="00442581"/>
    <w:rsid w:val="004F10F2"/>
    <w:rsid w:val="0051186E"/>
    <w:rsid w:val="0055307F"/>
    <w:rsid w:val="005555F7"/>
    <w:rsid w:val="005A4386"/>
    <w:rsid w:val="005A7880"/>
    <w:rsid w:val="005C53CC"/>
    <w:rsid w:val="005D7F0F"/>
    <w:rsid w:val="005F624B"/>
    <w:rsid w:val="0063358C"/>
    <w:rsid w:val="006C33DF"/>
    <w:rsid w:val="006E2807"/>
    <w:rsid w:val="006F4C3F"/>
    <w:rsid w:val="00703340"/>
    <w:rsid w:val="007B2225"/>
    <w:rsid w:val="007D3A2B"/>
    <w:rsid w:val="007E404C"/>
    <w:rsid w:val="007F0F38"/>
    <w:rsid w:val="00801DAD"/>
    <w:rsid w:val="00865788"/>
    <w:rsid w:val="00881BAD"/>
    <w:rsid w:val="008B2DE5"/>
    <w:rsid w:val="008C4B4A"/>
    <w:rsid w:val="008D485C"/>
    <w:rsid w:val="00900AA2"/>
    <w:rsid w:val="00913B24"/>
    <w:rsid w:val="00934933"/>
    <w:rsid w:val="00946363"/>
    <w:rsid w:val="009648F5"/>
    <w:rsid w:val="009F080F"/>
    <w:rsid w:val="009F25C5"/>
    <w:rsid w:val="00A11D94"/>
    <w:rsid w:val="00A11EB1"/>
    <w:rsid w:val="00A61C8D"/>
    <w:rsid w:val="00AD5B95"/>
    <w:rsid w:val="00B65ED0"/>
    <w:rsid w:val="00BB4C2D"/>
    <w:rsid w:val="00BC42D7"/>
    <w:rsid w:val="00C474CF"/>
    <w:rsid w:val="00C87EE1"/>
    <w:rsid w:val="00CD2C6F"/>
    <w:rsid w:val="00CF47AD"/>
    <w:rsid w:val="00D44CD3"/>
    <w:rsid w:val="00D7118D"/>
    <w:rsid w:val="00DB0F02"/>
    <w:rsid w:val="00DB354C"/>
    <w:rsid w:val="00DF1F48"/>
    <w:rsid w:val="00E46C79"/>
    <w:rsid w:val="00E668C6"/>
    <w:rsid w:val="00EA000A"/>
    <w:rsid w:val="00EA3C22"/>
    <w:rsid w:val="00EA5B4E"/>
    <w:rsid w:val="00EC14A5"/>
    <w:rsid w:val="00EC7D21"/>
    <w:rsid w:val="00F3026B"/>
    <w:rsid w:val="00F36670"/>
    <w:rsid w:val="00F74933"/>
    <w:rsid w:val="00F962A1"/>
    <w:rsid w:val="00FC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F3097"/>
  <w15:chartTrackingRefBased/>
  <w15:docId w15:val="{8FF05478-AF6F-48B4-AB2B-21D18171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670"/>
  </w:style>
  <w:style w:type="paragraph" w:styleId="Footer">
    <w:name w:val="footer"/>
    <w:basedOn w:val="Normal"/>
    <w:link w:val="FooterChar"/>
    <w:uiPriority w:val="99"/>
    <w:unhideWhenUsed/>
    <w:rsid w:val="00F36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670"/>
  </w:style>
  <w:style w:type="paragraph" w:styleId="ListParagraph">
    <w:name w:val="List Paragraph"/>
    <w:basedOn w:val="Normal"/>
    <w:uiPriority w:val="34"/>
    <w:qFormat/>
    <w:rsid w:val="00E668C6"/>
    <w:pPr>
      <w:ind w:left="720"/>
      <w:contextualSpacing/>
    </w:pPr>
  </w:style>
  <w:style w:type="character" w:styleId="Hyperlink">
    <w:name w:val="Hyperlink"/>
    <w:basedOn w:val="DefaultParagraphFont"/>
    <w:uiPriority w:val="99"/>
    <w:unhideWhenUsed/>
    <w:rsid w:val="00E668C6"/>
    <w:rPr>
      <w:color w:val="0000EE"/>
      <w:u w:val="single"/>
    </w:rPr>
  </w:style>
  <w:style w:type="paragraph" w:styleId="NoSpacing">
    <w:name w:val="No Spacing"/>
    <w:uiPriority w:val="1"/>
    <w:qFormat/>
    <w:rsid w:val="00356A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4920">
      <w:bodyDiv w:val="1"/>
      <w:marLeft w:val="0"/>
      <w:marRight w:val="0"/>
      <w:marTop w:val="0"/>
      <w:marBottom w:val="0"/>
      <w:divBdr>
        <w:top w:val="none" w:sz="0" w:space="0" w:color="auto"/>
        <w:left w:val="none" w:sz="0" w:space="0" w:color="auto"/>
        <w:bottom w:val="none" w:sz="0" w:space="0" w:color="auto"/>
        <w:right w:val="none" w:sz="0" w:space="0" w:color="auto"/>
      </w:divBdr>
    </w:div>
    <w:div w:id="145556675">
      <w:bodyDiv w:val="1"/>
      <w:marLeft w:val="0"/>
      <w:marRight w:val="0"/>
      <w:marTop w:val="0"/>
      <w:marBottom w:val="0"/>
      <w:divBdr>
        <w:top w:val="none" w:sz="0" w:space="0" w:color="auto"/>
        <w:left w:val="none" w:sz="0" w:space="0" w:color="auto"/>
        <w:bottom w:val="none" w:sz="0" w:space="0" w:color="auto"/>
        <w:right w:val="none" w:sz="0" w:space="0" w:color="auto"/>
      </w:divBdr>
    </w:div>
    <w:div w:id="315453189">
      <w:bodyDiv w:val="1"/>
      <w:marLeft w:val="0"/>
      <w:marRight w:val="0"/>
      <w:marTop w:val="0"/>
      <w:marBottom w:val="0"/>
      <w:divBdr>
        <w:top w:val="none" w:sz="0" w:space="0" w:color="auto"/>
        <w:left w:val="none" w:sz="0" w:space="0" w:color="auto"/>
        <w:bottom w:val="none" w:sz="0" w:space="0" w:color="auto"/>
        <w:right w:val="none" w:sz="0" w:space="0" w:color="auto"/>
      </w:divBdr>
    </w:div>
    <w:div w:id="21401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5ef9dd-a29a-456d-81ca-27a2a8440745">
      <Terms xmlns="http://schemas.microsoft.com/office/infopath/2007/PartnerControls"/>
    </lcf76f155ced4ddcb4097134ff3c332f>
    <Category xmlns="865ef9dd-a29a-456d-81ca-27a2a8440745">Logos</Category>
    <TaxCatchAll xmlns="910687ff-00a0-4f1a-9b8f-c5379f0310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88025921E204787979EF349CA7D33" ma:contentTypeVersion="19" ma:contentTypeDescription="Create a new document." ma:contentTypeScope="" ma:versionID="94bf7ef57ef1b64d45772529eb728913">
  <xsd:schema xmlns:xsd="http://www.w3.org/2001/XMLSchema" xmlns:xs="http://www.w3.org/2001/XMLSchema" xmlns:p="http://schemas.microsoft.com/office/2006/metadata/properties" xmlns:ns2="865ef9dd-a29a-456d-81ca-27a2a8440745" xmlns:ns3="910687ff-00a0-4f1a-9b8f-c5379f031073" targetNamespace="http://schemas.microsoft.com/office/2006/metadata/properties" ma:root="true" ma:fieldsID="619e1baa207af983a957787d14d20c19" ns2:_="" ns3:_="">
    <xsd:import namespace="865ef9dd-a29a-456d-81ca-27a2a8440745"/>
    <xsd:import namespace="910687ff-00a0-4f1a-9b8f-c5379f031073"/>
    <xsd:element name="properties">
      <xsd:complexType>
        <xsd:sequence>
          <xsd:element name="documentManagement">
            <xsd:complexType>
              <xsd:all>
                <xsd:element ref="ns2:Category"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ef9dd-a29a-456d-81ca-27a2a8440745" elementFormDefault="qualified">
    <xsd:import namespace="http://schemas.microsoft.com/office/2006/documentManagement/types"/>
    <xsd:import namespace="http://schemas.microsoft.com/office/infopath/2007/PartnerControls"/>
    <xsd:element name="Category" ma:index="8" nillable="true" ma:displayName="Category" ma:default="Logos" ma:format="RadioButtons" ma:internalName="Category">
      <xsd:simpleType>
        <xsd:restriction base="dms:Choice">
          <xsd:enumeration value="Logos"/>
          <xsd:enumeration value="Letterhead"/>
          <xsd:enumeration value="Templates"/>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2c9865e-6030-4c66-8b06-83da4292dfd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0687ff-00a0-4f1a-9b8f-c5379f03107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19" nillable="true" ma:displayName="Taxonomy Catch All Column" ma:hidden="true" ma:list="35950f99-decb-4bb3-847b-52c0721fc59e" ma:internalName="TaxCatchAll" ma:showField="CatchAllData" ma:web="910687ff-00a0-4f1a-9b8f-c5379f031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EDFED-1F12-43DF-8EF1-71534C269E34}">
  <ds:schemaRefs>
    <ds:schemaRef ds:uri="http://schemas.microsoft.com/office/2006/metadata/properties"/>
    <ds:schemaRef ds:uri="http://schemas.microsoft.com/office/infopath/2007/PartnerControls"/>
    <ds:schemaRef ds:uri="865ef9dd-a29a-456d-81ca-27a2a8440745"/>
    <ds:schemaRef ds:uri="910687ff-00a0-4f1a-9b8f-c5379f031073"/>
  </ds:schemaRefs>
</ds:datastoreItem>
</file>

<file path=customXml/itemProps2.xml><?xml version="1.0" encoding="utf-8"?>
<ds:datastoreItem xmlns:ds="http://schemas.openxmlformats.org/officeDocument/2006/customXml" ds:itemID="{8471AFF6-9588-44AD-AC61-3B60268D72CC}">
  <ds:schemaRefs>
    <ds:schemaRef ds:uri="http://schemas.microsoft.com/sharepoint/v3/contenttype/forms"/>
  </ds:schemaRefs>
</ds:datastoreItem>
</file>

<file path=customXml/itemProps3.xml><?xml version="1.0" encoding="utf-8"?>
<ds:datastoreItem xmlns:ds="http://schemas.openxmlformats.org/officeDocument/2006/customXml" ds:itemID="{0C3F81AF-FF0F-45A2-9392-A5C89653A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ef9dd-a29a-456d-81ca-27a2a8440745"/>
    <ds:schemaRef ds:uri="910687ff-00a0-4f1a-9b8f-c5379f031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Stephanie</dc:creator>
  <cp:keywords/>
  <dc:description/>
  <cp:lastModifiedBy>Andersen, Kyle</cp:lastModifiedBy>
  <cp:revision>6</cp:revision>
  <dcterms:created xsi:type="dcterms:W3CDTF">2026-06-02T17:15:00Z</dcterms:created>
  <dcterms:modified xsi:type="dcterms:W3CDTF">2026-06-02T19:42:00Z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0x01010052488025921E204787979EF349CA7D33</vt:lpwstr>
  </property>
</Properties>
</file>